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B9" w:rsidRPr="00863EB9" w:rsidRDefault="00863EB9" w:rsidP="00863EB9">
      <w:pPr>
        <w:widowControl/>
        <w:shd w:val="clear" w:color="auto" w:fill="FCFBF7"/>
        <w:spacing w:line="384" w:lineRule="atLeast"/>
        <w:jc w:val="center"/>
        <w:rPr>
          <w:rFonts w:ascii="宋体" w:eastAsia="宋体" w:hAnsi="宋体" w:cs="宋体"/>
          <w:b/>
          <w:bCs/>
          <w:kern w:val="0"/>
          <w:sz w:val="29"/>
          <w:szCs w:val="29"/>
        </w:rPr>
      </w:pPr>
      <w:r w:rsidRPr="00863EB9">
        <w:rPr>
          <w:rFonts w:ascii="宋体" w:eastAsia="宋体" w:hAnsi="宋体" w:cs="宋体" w:hint="eastAsia"/>
          <w:b/>
          <w:bCs/>
          <w:kern w:val="0"/>
          <w:sz w:val="29"/>
          <w:szCs w:val="29"/>
        </w:rPr>
        <w:t>关于申报自治区科技创新团队的通知</w:t>
      </w:r>
    </w:p>
    <w:p w:rsidR="00863EB9" w:rsidRPr="00863EB9" w:rsidRDefault="00863EB9" w:rsidP="00863EB9">
      <w:pPr>
        <w:widowControl/>
        <w:shd w:val="clear" w:color="auto" w:fill="FCFBF7"/>
        <w:spacing w:line="360" w:lineRule="atLeast"/>
        <w:jc w:val="center"/>
        <w:rPr>
          <w:rFonts w:ascii="宋体" w:eastAsia="宋体" w:hAnsi="宋体" w:cs="宋体" w:hint="eastAsia"/>
          <w:kern w:val="0"/>
          <w:sz w:val="14"/>
          <w:szCs w:val="14"/>
        </w:rPr>
      </w:pPr>
      <w:r w:rsidRPr="00863EB9">
        <w:rPr>
          <w:rFonts w:ascii="宋体" w:eastAsia="宋体" w:hAnsi="宋体" w:cs="宋体" w:hint="eastAsia"/>
          <w:kern w:val="0"/>
          <w:sz w:val="14"/>
          <w:szCs w:val="14"/>
        </w:rPr>
        <w:t>来源：科技厅门户 作者：苏红军 发表时间：2016-02-17 09:37:57</w:t>
      </w:r>
    </w:p>
    <w:p w:rsidR="00863EB9" w:rsidRPr="00863EB9" w:rsidRDefault="00863EB9" w:rsidP="00863EB9">
      <w:pPr>
        <w:widowControl/>
        <w:shd w:val="clear" w:color="auto" w:fill="FCFBF7"/>
        <w:spacing w:line="240" w:lineRule="atLeast"/>
        <w:jc w:val="right"/>
        <w:rPr>
          <w:rFonts w:ascii="宋体" w:eastAsia="宋体" w:hAnsi="宋体" w:cs="宋体" w:hint="eastAsia"/>
          <w:kern w:val="0"/>
          <w:sz w:val="14"/>
          <w:szCs w:val="14"/>
        </w:rPr>
      </w:pPr>
      <w:r w:rsidRPr="00863EB9">
        <w:rPr>
          <w:rFonts w:ascii="宋体" w:eastAsia="宋体" w:hAnsi="宋体" w:cs="宋体" w:hint="eastAsia"/>
          <w:kern w:val="0"/>
          <w:sz w:val="14"/>
          <w:szCs w:val="14"/>
        </w:rPr>
        <w:t xml:space="preserve">字号： </w:t>
      </w:r>
      <w:r w:rsidRPr="00863EB9">
        <w:rPr>
          <w:rFonts w:ascii="宋体" w:eastAsia="宋体" w:hAnsi="宋体" w:cs="宋体" w:hint="eastAsia"/>
          <w:kern w:val="0"/>
          <w:sz w:val="14"/>
        </w:rPr>
        <w:t>小中大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>各市（县、区）科技局，自治区有关部门,有关单位：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根据《宁夏中长期人才发展规划纲要（2010-2020年）》、自治区党委、人民政府《关于创新体制机制促进人才与经济社会协调发展的若干意见》（宁党发〔2014〕53号）任务要求，2016年自治区将启动第六批科技创新团队建设工作。现将有关申报事宜通知如下：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一、申报范围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自治区科技创新团队主要从区内各企业和科研院所中进行遴选，创新团队的依托单位可以是单个企业、多个企业合作、企业与高校、科研院所合作等多种组织形态的有机组合。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二、申报条件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（一）科技创新团队应具备承担国家或自治区重大或重点科技项目的能力，取得过重大科技创新成果，或正在承担重大或重点科技创新项目，有明确的发展目标。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（二）科技创新团队的带头人应具备较强的研发能力和创新思维，品德优良，作风严谨，有较强的组织协调能力，凝聚、带动作用强，能够使团队内部形成团结协作、尊重特点、勇于创新、善于探索、甘于奉献的工作氛围。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（三）科技创新团队成员的专业结构和年龄结构要合理。专业结构要产学研结合，并与依托企业和科研机构的发展方向相适应，年龄要以中、青年科技人才为主体。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（四）依托单位具备的条件：在行业发展中具有较强的带动性或发展潜力；有健全的研发机构或与国内外大学、科研机构建立了长期稳定的合作关系，有良好的工作和研发条件；有明确的发展规划和技术创新计划；有鼓</w:t>
      </w:r>
      <w:r w:rsidRPr="00863EB9">
        <w:rPr>
          <w:rFonts w:ascii="宋体" w:eastAsia="宋体" w:hAnsi="宋体" w:cs="宋体" w:hint="eastAsia"/>
          <w:kern w:val="0"/>
          <w:sz w:val="17"/>
          <w:szCs w:val="17"/>
        </w:rPr>
        <w:lastRenderedPageBreak/>
        <w:t>励技术创新的激励机制，重视科技人员的培养、使用和引进；具有较强的盈利能力和较高的管理水平，整体财务状况良好。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三、提交的申报材料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（一）《宁夏回族自治区创新团队建设申请书》（请从宁夏科技厅网站</w:t>
      </w:r>
      <w:proofErr w:type="spellStart"/>
      <w:r w:rsidRPr="00863EB9">
        <w:rPr>
          <w:rFonts w:ascii="宋体" w:eastAsia="宋体" w:hAnsi="宋体" w:cs="宋体" w:hint="eastAsia"/>
          <w:kern w:val="0"/>
          <w:sz w:val="17"/>
          <w:szCs w:val="17"/>
        </w:rPr>
        <w:t>www.nxkjt.gov.cn</w:t>
      </w:r>
      <w:proofErr w:type="spellEnd"/>
      <w:r w:rsidRPr="00863EB9">
        <w:rPr>
          <w:rFonts w:ascii="宋体" w:eastAsia="宋体" w:hAnsi="宋体" w:cs="宋体" w:hint="eastAsia"/>
          <w:kern w:val="0"/>
          <w:sz w:val="17"/>
          <w:szCs w:val="17"/>
        </w:rPr>
        <w:t>下载专区下载）。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（二）团队简介。主要包括依托单位概况、带头人简介、团队人员组成、团队主要研发成果、团队建设目标五个部分，字数严格控制在1000字左右。其中，团队人员组成主要说明团队人数、年龄结构、学历和职称结构、外聘专家等情况，不需罗列团队成员。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（三）有关证明材料：依托单位和团队带头人的科技创新成就（成果、专利）、专有技术、新产品、获奖证书及高新技术企业、企业技术中心认定证书等材料。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（四）依托单位是企业的需提交近三年经审计的综合财务报表（《资产负债表》和《损益表》）。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四、申报要求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各部门、各单位要认真组织申报，严把质量关，确保填报的内容真实、准确。申报材料一式三份（附电子版）务必于3月15日前报科技厅政策法规处。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联系人：郭新富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电 话：（0951）5028273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邮 件：</w:t>
      </w:r>
      <w:hyperlink r:id="rId4" w:history="1">
        <w:r w:rsidRPr="00863EB9">
          <w:rPr>
            <w:rFonts w:ascii="宋体" w:eastAsia="宋体" w:hAnsi="宋体" w:cs="宋体" w:hint="eastAsia"/>
            <w:color w:val="5C5A5B"/>
            <w:kern w:val="0"/>
            <w:sz w:val="17"/>
          </w:rPr>
          <w:t>nxgxf2006@163.com</w:t>
        </w:r>
      </w:hyperlink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kern w:val="0"/>
          <w:sz w:val="17"/>
          <w:szCs w:val="17"/>
        </w:rPr>
      </w:pP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righ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lastRenderedPageBreak/>
        <w:t xml:space="preserve">　　宁夏回族自治区科学技术厅</w:t>
      </w:r>
    </w:p>
    <w:p w:rsidR="00863EB9" w:rsidRPr="00863EB9" w:rsidRDefault="00863EB9" w:rsidP="00863EB9">
      <w:pPr>
        <w:widowControl/>
        <w:shd w:val="clear" w:color="auto" w:fill="FCFBF7"/>
        <w:spacing w:before="100" w:beforeAutospacing="1" w:after="100" w:afterAutospacing="1" w:line="432" w:lineRule="auto"/>
        <w:jc w:val="right"/>
        <w:rPr>
          <w:rFonts w:ascii="宋体" w:eastAsia="宋体" w:hAnsi="宋体" w:cs="宋体" w:hint="eastAsia"/>
          <w:kern w:val="0"/>
          <w:sz w:val="17"/>
          <w:szCs w:val="17"/>
        </w:rPr>
      </w:pPr>
      <w:r w:rsidRPr="00863EB9">
        <w:rPr>
          <w:rFonts w:ascii="宋体" w:eastAsia="宋体" w:hAnsi="宋体" w:cs="宋体" w:hint="eastAsia"/>
          <w:kern w:val="0"/>
          <w:sz w:val="17"/>
          <w:szCs w:val="17"/>
        </w:rPr>
        <w:t xml:space="preserve">　　2016年2月3日</w:t>
      </w:r>
    </w:p>
    <w:p w:rsidR="009D4D68" w:rsidRDefault="00863EB9"/>
    <w:sectPr w:rsidR="009D4D68" w:rsidSect="00FD7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3EB9"/>
    <w:rsid w:val="00676942"/>
    <w:rsid w:val="006A12D2"/>
    <w:rsid w:val="00863EB9"/>
    <w:rsid w:val="00FD7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F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3EB9"/>
    <w:rPr>
      <w:strike w:val="0"/>
      <w:dstrike w:val="0"/>
      <w:color w:val="5C5A5B"/>
      <w:u w:val="none"/>
      <w:effect w:val="none"/>
    </w:rPr>
  </w:style>
  <w:style w:type="character" w:customStyle="1" w:styleId="pointer">
    <w:name w:val="pointer"/>
    <w:basedOn w:val="a0"/>
    <w:rsid w:val="00863E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3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854995">
                  <w:marLeft w:val="0"/>
                  <w:marRight w:val="0"/>
                  <w:marTop w:val="0"/>
                  <w:marBottom w:val="0"/>
                  <w:divBdr>
                    <w:top w:val="single" w:sz="4" w:space="0" w:color="E5E5E3"/>
                    <w:left w:val="single" w:sz="4" w:space="0" w:color="E5E5E3"/>
                    <w:bottom w:val="single" w:sz="4" w:space="0" w:color="E5E5E3"/>
                    <w:right w:val="single" w:sz="4" w:space="0" w:color="E5E5E3"/>
                  </w:divBdr>
                  <w:divsChild>
                    <w:div w:id="47575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84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1458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98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xgxf2006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2016-02-22T06:11:00Z</dcterms:created>
  <dcterms:modified xsi:type="dcterms:W3CDTF">2016-02-22T06:11:00Z</dcterms:modified>
</cp:coreProperties>
</file>