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09C" w:rsidRPr="0079209C" w:rsidRDefault="0079209C" w:rsidP="0079209C">
      <w:pPr>
        <w:widowControl/>
        <w:shd w:val="clear" w:color="auto" w:fill="FCFBF7"/>
        <w:spacing w:line="480" w:lineRule="atLeast"/>
        <w:jc w:val="center"/>
        <w:rPr>
          <w:rFonts w:ascii="宋体" w:eastAsia="宋体" w:hAnsi="宋体" w:cs="宋体"/>
          <w:b/>
          <w:bCs/>
          <w:color w:val="2B2B2B"/>
          <w:kern w:val="0"/>
          <w:sz w:val="36"/>
          <w:szCs w:val="36"/>
        </w:rPr>
      </w:pPr>
      <w:r w:rsidRPr="0079209C">
        <w:rPr>
          <w:rFonts w:ascii="宋体" w:eastAsia="宋体" w:hAnsi="宋体" w:cs="宋体" w:hint="eastAsia"/>
          <w:b/>
          <w:bCs/>
          <w:color w:val="2B2B2B"/>
          <w:kern w:val="0"/>
          <w:sz w:val="36"/>
          <w:szCs w:val="36"/>
        </w:rPr>
        <w:t>关于对2012-2013年度“西部之光”人才培养计划入选者进行终期评估的通知</w:t>
      </w:r>
    </w:p>
    <w:p w:rsidR="0079209C" w:rsidRPr="0079209C" w:rsidRDefault="0079209C" w:rsidP="0079209C">
      <w:pPr>
        <w:widowControl/>
        <w:shd w:val="clear" w:color="auto" w:fill="FCFBF7"/>
        <w:spacing w:line="450" w:lineRule="atLeast"/>
        <w:jc w:val="center"/>
        <w:rPr>
          <w:rFonts w:ascii="宋体" w:eastAsia="宋体" w:hAnsi="宋体" w:cs="宋体" w:hint="eastAsia"/>
          <w:color w:val="2B2B2B"/>
          <w:kern w:val="0"/>
          <w:sz w:val="18"/>
          <w:szCs w:val="18"/>
        </w:rPr>
      </w:pPr>
      <w:r w:rsidRPr="0079209C">
        <w:rPr>
          <w:rFonts w:ascii="宋体" w:eastAsia="宋体" w:hAnsi="宋体" w:cs="宋体" w:hint="eastAsia"/>
          <w:color w:val="2B2B2B"/>
          <w:kern w:val="0"/>
          <w:sz w:val="18"/>
          <w:szCs w:val="18"/>
        </w:rPr>
        <w:t>来源：科技厅门户 作者：宁夏科技厅 发表时间：2017-05-18 09:30:40</w:t>
      </w:r>
    </w:p>
    <w:p w:rsidR="0079209C" w:rsidRPr="0079209C" w:rsidRDefault="0079209C" w:rsidP="0079209C">
      <w:pPr>
        <w:widowControl/>
        <w:shd w:val="clear" w:color="auto" w:fill="FCFBF7"/>
        <w:spacing w:line="300" w:lineRule="atLeast"/>
        <w:jc w:val="right"/>
        <w:rPr>
          <w:rFonts w:ascii="宋体" w:eastAsia="宋体" w:hAnsi="宋体" w:cs="宋体" w:hint="eastAsia"/>
          <w:color w:val="2B2B2B"/>
          <w:kern w:val="0"/>
          <w:sz w:val="18"/>
          <w:szCs w:val="18"/>
        </w:rPr>
      </w:pPr>
      <w:r w:rsidRPr="0079209C">
        <w:rPr>
          <w:rFonts w:ascii="宋体" w:eastAsia="宋体" w:hAnsi="宋体" w:cs="宋体" w:hint="eastAsia"/>
          <w:color w:val="2B2B2B"/>
          <w:kern w:val="0"/>
          <w:sz w:val="18"/>
          <w:szCs w:val="18"/>
        </w:rPr>
        <w:t>字号： 小 中 大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宁夏大学等有关高校、科研院所、企业：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根据《中国科学院人事局关于开展2017年度“西部之光”人才培养引进计划相关工作的通知》和《中国科学院“西部之光”人才培养引进计划管理办法》（科发人字〔2015〕77号）等文件要求，自治区科技厅与中国科学院西安分院将于6月（具体时间、地点另行通知），对2012-2013年度宁夏“西部之光”人才培养计划入选者进行终期评估，现将有关事宜通知如下：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一、终期评估小组成员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西安分院、科技厅相关领导和有关专家，共5-7人。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二、评估方式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项目野外观测站或实验室考察；听取汇报，汇报采用</w:t>
      </w:r>
      <w:proofErr w:type="spellStart"/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ppt</w:t>
      </w:r>
      <w:proofErr w:type="spellEnd"/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，10分钟，评估小组提问5分钟，形成专家评议考核意见。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三、评估内容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1.综合素质：包括思想品德、业务水平、组织管理能力、敬业精神及团结协作等方面。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2.科研成果：包括入选期间科研工作目标完成情况、为西部地区经济建设和社会发展做出的贡献情况、论文及获奖等成果情况。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3.团队建设：包括队伍规模、结构、内部建设、外部协作以及培养和指导学生等情况。为西部地区人才队伍建设发挥的作用情况等。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4.经费情况：包括中科院支持经费、所在单位和地方匹配经费使用情况；从其它渠道争取项目经费的情况等。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四、报送材料：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各参加评估人员填写《中国科学院“西部之光”入选者终期考核评估表》（电子版）后，由各单位于5月30日前统一发送至邮箱kjt408@163.com。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未尽事宜，请及时联系。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附件：</w:t>
      </w:r>
      <w:hyperlink r:id="rId5" w:tgtFrame="_blank" w:history="1">
        <w:r w:rsidRPr="0079209C">
          <w:rPr>
            <w:rFonts w:ascii="宋体" w:eastAsia="宋体" w:hAnsi="宋体" w:cs="宋体" w:hint="eastAsia"/>
            <w:color w:val="5C5A5B"/>
            <w:kern w:val="0"/>
            <w:szCs w:val="21"/>
            <w:u w:val="single"/>
          </w:rPr>
          <w:t>1.参加评估人员名单</w:t>
        </w:r>
      </w:hyperlink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</w:t>
      </w:r>
      <w:hyperlink r:id="rId6" w:tgtFrame="_blank" w:history="1">
        <w:r w:rsidRPr="0079209C">
          <w:rPr>
            <w:rFonts w:ascii="宋体" w:eastAsia="宋体" w:hAnsi="宋体" w:cs="宋体" w:hint="eastAsia"/>
            <w:color w:val="5C5A5B"/>
            <w:kern w:val="0"/>
            <w:szCs w:val="21"/>
            <w:u w:val="single"/>
          </w:rPr>
          <w:t>2.“西部之光”入选项目终期评估评分表</w:t>
        </w:r>
      </w:hyperlink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</w:t>
      </w:r>
      <w:hyperlink r:id="rId7" w:tgtFrame="_blank" w:history="1">
        <w:r w:rsidRPr="0079209C">
          <w:rPr>
            <w:rFonts w:ascii="宋体" w:eastAsia="宋体" w:hAnsi="宋体" w:cs="宋体" w:hint="eastAsia"/>
            <w:color w:val="5C5A5B"/>
            <w:kern w:val="0"/>
            <w:szCs w:val="21"/>
            <w:u w:val="single"/>
          </w:rPr>
          <w:t>3.中国科学院“西部之光”入选者终期考核评估表</w:t>
        </w:r>
      </w:hyperlink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联 系 人：吴 声 </w:t>
      </w:r>
      <w:proofErr w:type="gramStart"/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周冬芝</w:t>
      </w:r>
      <w:proofErr w:type="gramEnd"/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    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联系电话：0951-5032423</w:t>
      </w:r>
      <w:proofErr w:type="gramStart"/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  17795028840</w:t>
      </w:r>
      <w:proofErr w:type="gramEnd"/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  17795028869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lef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电子信箱：kjt408@163.com</w:t>
      </w:r>
    </w:p>
    <w:p w:rsidR="0079209C" w:rsidRPr="0079209C" w:rsidRDefault="0079209C" w:rsidP="0079209C">
      <w:pPr>
        <w:widowControl/>
        <w:shd w:val="clear" w:color="auto" w:fill="FCFBF7"/>
        <w:spacing w:line="378" w:lineRule="atLeast"/>
        <w:jc w:val="right"/>
        <w:rPr>
          <w:rFonts w:ascii="宋体" w:eastAsia="宋体" w:hAnsi="宋体" w:cs="宋体" w:hint="eastAsia"/>
          <w:color w:val="2B2B2B"/>
          <w:kern w:val="0"/>
          <w:szCs w:val="21"/>
        </w:rPr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 xml:space="preserve">　　宁夏回族自治区科学技术厅</w:t>
      </w:r>
    </w:p>
    <w:p w:rsidR="00B23E69" w:rsidRDefault="0079209C" w:rsidP="0079209C">
      <w:pPr>
        <w:widowControl/>
        <w:shd w:val="clear" w:color="auto" w:fill="FCFBF7"/>
        <w:spacing w:line="378" w:lineRule="atLeast"/>
        <w:jc w:val="right"/>
      </w:pPr>
      <w:r w:rsidRPr="0079209C">
        <w:rPr>
          <w:rFonts w:ascii="宋体" w:eastAsia="宋体" w:hAnsi="宋体" w:cs="宋体" w:hint="eastAsia"/>
          <w:color w:val="2B2B2B"/>
          <w:kern w:val="0"/>
          <w:szCs w:val="21"/>
        </w:rPr>
        <w:t>2017年5月18日</w:t>
      </w:r>
      <w:bookmarkStart w:id="0" w:name="_GoBack"/>
      <w:bookmarkEnd w:id="0"/>
    </w:p>
    <w:sectPr w:rsidR="00B23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09C"/>
    <w:rsid w:val="0079209C"/>
    <w:rsid w:val="00B2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9209C"/>
  </w:style>
  <w:style w:type="character" w:customStyle="1" w:styleId="pointer">
    <w:name w:val="pointer"/>
    <w:basedOn w:val="a0"/>
    <w:rsid w:val="0079209C"/>
  </w:style>
  <w:style w:type="paragraph" w:styleId="a3">
    <w:name w:val="Normal (Web)"/>
    <w:basedOn w:val="a"/>
    <w:uiPriority w:val="99"/>
    <w:semiHidden/>
    <w:unhideWhenUsed/>
    <w:rsid w:val="007920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920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9209C"/>
  </w:style>
  <w:style w:type="character" w:customStyle="1" w:styleId="pointer">
    <w:name w:val="pointer"/>
    <w:basedOn w:val="a0"/>
    <w:rsid w:val="0079209C"/>
  </w:style>
  <w:style w:type="paragraph" w:styleId="a3">
    <w:name w:val="Normal (Web)"/>
    <w:basedOn w:val="a"/>
    <w:uiPriority w:val="99"/>
    <w:semiHidden/>
    <w:unhideWhenUsed/>
    <w:rsid w:val="007920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920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71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xkjt.gov.cn/wcm.files/upload/CMSkjt/201705/201705181047026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xkjt.gov.cn/wcm.files/upload/CMSkjt/201705/201705181047009.docx" TargetMode="External"/><Relationship Id="rId5" Type="http://schemas.openxmlformats.org/officeDocument/2006/relationships/hyperlink" Target="http://www.nxkjt.gov.cn/wcm.files/upload/CMSkjt/201705/201705181046053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1025</Characters>
  <Application>Microsoft Office Word</Application>
  <DocSecurity>0</DocSecurity>
  <Lines>8</Lines>
  <Paragraphs>2</Paragraphs>
  <ScaleCrop>false</ScaleCrop>
  <Company>china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2017-05-19T02:34:00Z</dcterms:created>
  <dcterms:modified xsi:type="dcterms:W3CDTF">2017-05-19T02:41:00Z</dcterms:modified>
</cp:coreProperties>
</file>