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3239F7" w:rsidRPr="003239F7" w:rsidTr="003239F7">
        <w:trPr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3239F7" w:rsidRPr="003239F7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3239F7" w:rsidRPr="003239F7" w:rsidRDefault="003239F7" w:rsidP="003239F7">
                  <w:pPr>
                    <w:widowControl/>
                    <w:spacing w:line="450" w:lineRule="atLeast"/>
                    <w:jc w:val="center"/>
                    <w:rPr>
                      <w:rFonts w:ascii="黑体" w:eastAsia="黑体" w:hAnsi="黑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3239F7">
                    <w:rPr>
                      <w:rFonts w:ascii="黑体" w:eastAsia="黑体" w:hAnsi="黑体" w:cs="宋体" w:hint="eastAsia"/>
                      <w:color w:val="000000"/>
                      <w:kern w:val="0"/>
                      <w:sz w:val="30"/>
                      <w:szCs w:val="30"/>
                    </w:rPr>
                    <w:t>关于做好2019年宁夏哲学社会科学规划年度项目申报工作的通知</w:t>
                  </w:r>
                </w:p>
              </w:tc>
            </w:tr>
            <w:tr w:rsidR="003239F7" w:rsidRPr="003239F7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3239F7" w:rsidRPr="003239F7" w:rsidRDefault="003239F7" w:rsidP="003239F7">
                  <w:pPr>
                    <w:widowControl/>
                    <w:spacing w:line="450" w:lineRule="atLeast"/>
                    <w:jc w:val="center"/>
                    <w:rPr>
                      <w:rFonts w:ascii="黑体" w:eastAsia="黑体" w:hAnsi="黑体" w:cs="宋体" w:hint="eastAsia"/>
                      <w:color w:val="000000"/>
                      <w:kern w:val="0"/>
                      <w:sz w:val="30"/>
                      <w:szCs w:val="30"/>
                    </w:rPr>
                  </w:pPr>
                </w:p>
              </w:tc>
            </w:tr>
            <w:tr w:rsidR="003239F7" w:rsidRPr="003239F7">
              <w:trPr>
                <w:tblCellSpacing w:w="37" w:type="dxa"/>
              </w:trPr>
              <w:tc>
                <w:tcPr>
                  <w:tcW w:w="0" w:type="auto"/>
                  <w:hideMark/>
                </w:tcPr>
                <w:p w:rsidR="003239F7" w:rsidRPr="003239F7" w:rsidRDefault="003239F7" w:rsidP="003239F7">
                  <w:pPr>
                    <w:widowControl/>
                    <w:spacing w:line="375" w:lineRule="atLeast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239F7" w:rsidRPr="003239F7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3239F7" w:rsidRPr="003239F7" w:rsidRDefault="003239F7" w:rsidP="003239F7">
                  <w:pPr>
                    <w:widowControl/>
                    <w:spacing w:line="375" w:lineRule="atLeast"/>
                    <w:jc w:val="center"/>
                    <w:rPr>
                      <w:rFonts w:ascii="宋体" w:eastAsia="宋体" w:hAnsi="宋体" w:cs="宋体"/>
                      <w:color w:val="003399"/>
                      <w:kern w:val="0"/>
                      <w:sz w:val="18"/>
                      <w:szCs w:val="18"/>
                    </w:rPr>
                  </w:pPr>
                  <w:r w:rsidRPr="003239F7">
                    <w:rPr>
                      <w:rFonts w:ascii="宋体" w:eastAsia="宋体" w:hAnsi="宋体" w:cs="宋体"/>
                      <w:color w:val="003399"/>
                      <w:kern w:val="0"/>
                      <w:sz w:val="18"/>
                      <w:szCs w:val="18"/>
                    </w:rPr>
                    <w:t>发表时间:2019-05-05             【稿件来源】:</w:t>
                  </w:r>
                </w:p>
              </w:tc>
            </w:tr>
            <w:tr w:rsidR="003239F7" w:rsidRPr="003239F7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3239F7" w:rsidRPr="003239F7" w:rsidRDefault="003239F7" w:rsidP="003239F7">
                  <w:pPr>
                    <w:widowControl/>
                    <w:spacing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> 各社科研究管理单位：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根据《宁夏回族自治区哲学社会科学规划项目管理办法》，为认真做好2019年宁夏哲学社会科学规划年度项目申报工作，现将有关事项通知如下：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</w:t>
                  </w:r>
                  <w:r w:rsidRPr="003239F7">
                    <w:rPr>
                      <w:rFonts w:ascii="宋体" w:eastAsia="宋体" w:hAnsi="宋体" w:cs="宋体"/>
                      <w:b/>
                      <w:bCs/>
                      <w:color w:val="333333"/>
                      <w:kern w:val="0"/>
                      <w:sz w:val="27"/>
                      <w:szCs w:val="27"/>
                    </w:rPr>
                    <w:t>一、指导思想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高举中国特色社会主义伟大旗帜，以马克思列宁主义、毛泽东思想、邓小平理论、“三个代表”重要思想、科学发展观、习近平新时代中国特色社会主义思想为指导，全面贯彻党的十九大精神和自治区第十二次党代会精神，坚持解放思想、实事求是、与时俱进，坚持以重大现实问题为主攻方向，坚持突出地方特色和学科优势，为自治区党委和政府决策服务，为自治区经济社会发展服务，为推动自治区哲学社会科学繁荣发展服务。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</w:t>
                  </w:r>
                  <w:r w:rsidRPr="003239F7">
                    <w:rPr>
                      <w:rFonts w:ascii="宋体" w:eastAsia="宋体" w:hAnsi="宋体" w:cs="宋体"/>
                      <w:b/>
                      <w:bCs/>
                      <w:color w:val="333333"/>
                      <w:kern w:val="0"/>
                      <w:sz w:val="27"/>
                      <w:szCs w:val="27"/>
                    </w:rPr>
                    <w:t>二、项目分类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自治区社科规划年度项目分为基础研究、综合研究和应用研究。每类研究均设立重点项目、一般项目和青年项目。自立项之日起，基</w:t>
                  </w: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lastRenderedPageBreak/>
                    <w:t>础研究项目要求在3年内完成；综合研究项目要求在2年内完成；应用研究项目推荐以调研报告形式结项，要求在15个月内完成。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</w:t>
                  </w:r>
                  <w:r w:rsidRPr="003239F7">
                    <w:rPr>
                      <w:rFonts w:ascii="宋体" w:eastAsia="宋体" w:hAnsi="宋体" w:cs="宋体"/>
                      <w:b/>
                      <w:bCs/>
                      <w:color w:val="333333"/>
                      <w:kern w:val="0"/>
                      <w:sz w:val="27"/>
                      <w:szCs w:val="27"/>
                    </w:rPr>
                    <w:t>三、选题要求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申报的项目要围绕我区改革开放和现代化建设中全局性、战略性、前瞻性的重大理论与现实问题来确定选题，根据《课题指南》所规定范围选题或自拟题目。基础研究要具有原创性和开拓性，综合研究要有前瞻性和创新性，应用研究要具有现实性和针对性，形成的调研报告应对决策咨询有参考价值。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</w:t>
                  </w:r>
                  <w:r w:rsidRPr="003239F7">
                    <w:rPr>
                      <w:rFonts w:ascii="宋体" w:eastAsia="宋体" w:hAnsi="宋体" w:cs="宋体"/>
                      <w:b/>
                      <w:bCs/>
                      <w:color w:val="333333"/>
                      <w:kern w:val="0"/>
                      <w:sz w:val="27"/>
                      <w:szCs w:val="27"/>
                    </w:rPr>
                    <w:t>四、申报条件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1.凡在宁夏回族自治区工作，具备主持项目研究能力和条件的社会科学工作者均可申报；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2.申请人要求具有副高级以上（含）专业技术职称，或者具有博士学位；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3.重点项目申请人必须承担并完成过自治区或部级以上社科研究项目；青年项目申请人年龄不超过39周岁（1980年6月5日后出生）,申请时不需要列出参与者；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4.申请人同年度只能申报一个项目，作为课题组成员最多只能同时参加两个项目的申请；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lastRenderedPageBreak/>
                    <w:t xml:space="preserve">　　5.正在主持国家社科基金项目、自治区社科规划项目以及其他省部级以上项目的人员，不得申报新的项目（</w:t>
                  </w:r>
                  <w:proofErr w:type="gramStart"/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>以结项证书</w:t>
                  </w:r>
                  <w:proofErr w:type="gramEnd"/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>标注日期为准）；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6.项目申请人必须真正承担和负责组织、指导项目的实施，不能从事实质性研究工作的，不得申请。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</w:t>
                  </w:r>
                  <w:r w:rsidRPr="003239F7">
                    <w:rPr>
                      <w:rFonts w:ascii="宋体" w:eastAsia="宋体" w:hAnsi="宋体" w:cs="宋体"/>
                      <w:b/>
                      <w:bCs/>
                      <w:color w:val="333333"/>
                      <w:kern w:val="0"/>
                      <w:sz w:val="27"/>
                      <w:szCs w:val="27"/>
                    </w:rPr>
                    <w:t>五、具体事项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1.我区主要教学、科研管理部门要做好项目申报的组织工作，保证一定的项目申报数量，并采取有效措施，提高项目申报质量。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2.报送材料包括：（1）审查合格的《申请书》一式2份和《活页》一式6份；（2）电子版的《申请书》《活页》；（3）本单位的申报汇总表一份。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3.项目申报所需的各种材料（包括《申报通知》《课题指南》《申请书》及《课题设计论证活页》《代码表》等）请从宁夏社科规划网下载（网址：</w:t>
                  </w:r>
                  <w:hyperlink r:id="rId4" w:history="1">
                    <w:r w:rsidRPr="003239F7">
                      <w:rPr>
                        <w:rFonts w:ascii="宋体" w:eastAsia="宋体" w:hAnsi="宋体" w:cs="宋体"/>
                        <w:color w:val="333333"/>
                        <w:kern w:val="0"/>
                        <w:szCs w:val="21"/>
                        <w:u w:val="single"/>
                      </w:rPr>
                      <w:t>http://skghb.nxnews.cn</w:t>
                    </w:r>
                  </w:hyperlink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>）。申请书采用计算机填写、A3纸双面印制、中缝装订，经所在单位审查盖章后，报送我办。项目申报材料一经上报概不退还。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4.申报期限从本通知下发之日起至2019年6月5日（以当地邮戳为准）止，逾期不予受理。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lastRenderedPageBreak/>
                    <w:t xml:space="preserve">　　联系人：白  超        联系电话：0951-6669518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>    附件：</w:t>
                  </w:r>
                  <w:hyperlink r:id="rId5" w:history="1">
                    <w:r w:rsidRPr="003239F7">
                      <w:rPr>
                        <w:rFonts w:ascii="宋体" w:eastAsia="宋体" w:hAnsi="宋体" w:cs="宋体"/>
                        <w:color w:val="333333"/>
                        <w:kern w:val="0"/>
                        <w:szCs w:val="21"/>
                        <w:u w:val="single"/>
                      </w:rPr>
                      <w:t>2019年自治区社科规划年度项目课题指南</w:t>
                    </w:r>
                  </w:hyperlink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righ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                    宁夏哲学社会科学规划办公室</w:t>
                  </w:r>
                </w:p>
                <w:p w:rsidR="003239F7" w:rsidRPr="003239F7" w:rsidRDefault="003239F7" w:rsidP="003239F7">
                  <w:pPr>
                    <w:widowControl/>
                    <w:spacing w:before="100" w:beforeAutospacing="1" w:after="100" w:afterAutospacing="1" w:line="375" w:lineRule="atLeast"/>
                    <w:jc w:val="right"/>
                    <w:rPr>
                      <w:rFonts w:ascii="宋体" w:eastAsia="宋体" w:hAnsi="宋体" w:cs="宋体"/>
                      <w:color w:val="333333"/>
                      <w:kern w:val="0"/>
                      <w:szCs w:val="21"/>
                    </w:rPr>
                  </w:pPr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 xml:space="preserve">　　                  </w:t>
                  </w:r>
                  <w:bookmarkStart w:id="0" w:name="_GoBack"/>
                  <w:bookmarkEnd w:id="0"/>
                  <w:r w:rsidRPr="003239F7">
                    <w:rPr>
                      <w:rFonts w:ascii="宋体" w:eastAsia="宋体" w:hAnsi="宋体" w:cs="宋体"/>
                      <w:color w:val="333333"/>
                      <w:kern w:val="0"/>
                      <w:sz w:val="27"/>
                      <w:szCs w:val="27"/>
                    </w:rPr>
                    <w:t> 2019年4月30日</w:t>
                  </w:r>
                </w:p>
              </w:tc>
            </w:tr>
          </w:tbl>
          <w:p w:rsidR="003239F7" w:rsidRPr="003239F7" w:rsidRDefault="003239F7" w:rsidP="003239F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64D67" w:rsidRDefault="00F64D67"/>
    <w:sectPr w:rsidR="00F64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9F7"/>
    <w:rsid w:val="003239F7"/>
    <w:rsid w:val="00F6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931C6"/>
  <w15:chartTrackingRefBased/>
  <w15:docId w15:val="{8EECA4F5-AEF5-4E6F-8207-CBBF46F4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39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39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kghb.nxnews.cn/tzgg/201905/W020190505344187747968.docx" TargetMode="External"/><Relationship Id="rId4" Type="http://schemas.openxmlformats.org/officeDocument/2006/relationships/hyperlink" Target="http://skghb.nxnews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李元杰</dc:creator>
  <cp:keywords/>
  <dc:description/>
  <cp:lastModifiedBy>李元杰</cp:lastModifiedBy>
  <cp:revision>1</cp:revision>
  <dcterms:created xsi:type="dcterms:W3CDTF">2019-05-10T03:28:00Z</dcterms:created>
  <dcterms:modified xsi:type="dcterms:W3CDTF">2019-05-10T03:30:00Z</dcterms:modified>
</cp:coreProperties>
</file>