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/>
          <w:b/>
          <w:sz w:val="36"/>
          <w:szCs w:val="36"/>
        </w:rPr>
      </w:pPr>
      <w:r>
        <w:rPr>
          <w:rFonts w:hint="eastAsia" w:ascii="黑体" w:hAnsi="宋体" w:eastAsia="黑体"/>
          <w:sz w:val="28"/>
          <w:szCs w:val="28"/>
        </w:rPr>
        <w:t>附件：</w:t>
      </w:r>
    </w:p>
    <w:p>
      <w:pPr>
        <w:spacing w:line="360" w:lineRule="auto"/>
        <w:ind w:firstLine="1265" w:firstLineChars="35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201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3</w:t>
      </w:r>
      <w:r>
        <w:rPr>
          <w:rFonts w:hint="eastAsia" w:ascii="宋体" w:hAnsi="宋体"/>
          <w:b/>
          <w:sz w:val="36"/>
          <w:szCs w:val="36"/>
        </w:rPr>
        <w:t>年级三年制高职各专业毕业考试安排表</w:t>
      </w:r>
    </w:p>
    <w:tbl>
      <w:tblPr>
        <w:tblStyle w:val="6"/>
        <w:tblW w:w="1008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851"/>
        <w:gridCol w:w="2693"/>
        <w:gridCol w:w="2126"/>
        <w:gridCol w:w="2017"/>
        <w:gridCol w:w="1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7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考试时间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年级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班级</w:t>
            </w:r>
          </w:p>
        </w:tc>
        <w:tc>
          <w:tcPr>
            <w:tcW w:w="212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考试科目</w:t>
            </w:r>
          </w:p>
        </w:tc>
        <w:tc>
          <w:tcPr>
            <w:tcW w:w="20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考试地点：雁湖校区</w:t>
            </w:r>
          </w:p>
        </w:tc>
        <w:tc>
          <w:tcPr>
            <w:tcW w:w="164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监考部门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exact"/>
        </w:trPr>
        <w:tc>
          <w:tcPr>
            <w:tcW w:w="74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4月2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14：30-16：00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201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3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三年制高职护理1班</w:t>
            </w:r>
          </w:p>
        </w:tc>
        <w:tc>
          <w:tcPr>
            <w:tcW w:w="2126" w:type="dxa"/>
            <w:vMerge w:val="restart"/>
            <w:vAlign w:val="center"/>
          </w:tcPr>
          <w:p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护理学基础、内科护理学及外科护理学综合</w:t>
            </w:r>
          </w:p>
        </w:tc>
        <w:tc>
          <w:tcPr>
            <w:tcW w:w="20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应谦教学楼</w:t>
            </w:r>
            <w:r>
              <w:rPr>
                <w:rFonts w:hint="eastAsia" w:ascii="仿宋_GB2312" w:hAnsi="宋体" w:eastAsia="仿宋_GB2312"/>
                <w:szCs w:val="21"/>
              </w:rPr>
              <w:t>101</w:t>
            </w:r>
          </w:p>
        </w:tc>
        <w:tc>
          <w:tcPr>
            <w:tcW w:w="1646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护理学院1人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</w:trPr>
        <w:tc>
          <w:tcPr>
            <w:tcW w:w="747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三年制高职护理2班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应谦教学楼</w:t>
            </w:r>
            <w:r>
              <w:rPr>
                <w:rFonts w:hint="eastAsia" w:ascii="仿宋_GB2312" w:hAnsi="宋体" w:eastAsia="仿宋_GB2312"/>
                <w:szCs w:val="21"/>
              </w:rPr>
              <w:t>102</w:t>
            </w:r>
          </w:p>
        </w:tc>
        <w:tc>
          <w:tcPr>
            <w:tcW w:w="1646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护理学院1人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7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三年制高职护理3班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应谦教学楼</w:t>
            </w:r>
            <w:r>
              <w:rPr>
                <w:rFonts w:hint="eastAsia" w:ascii="仿宋_GB2312" w:hAnsi="宋体" w:eastAsia="仿宋_GB2312"/>
                <w:szCs w:val="21"/>
              </w:rPr>
              <w:t>103</w:t>
            </w:r>
          </w:p>
        </w:tc>
        <w:tc>
          <w:tcPr>
            <w:tcW w:w="1646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护理学院1人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747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三年制高职护理4班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应谦教学楼</w:t>
            </w:r>
            <w:r>
              <w:rPr>
                <w:rFonts w:hint="eastAsia" w:ascii="仿宋_GB2312" w:hAnsi="宋体" w:eastAsia="仿宋_GB2312"/>
                <w:szCs w:val="21"/>
              </w:rPr>
              <w:t>10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5</w:t>
            </w:r>
          </w:p>
        </w:tc>
        <w:tc>
          <w:tcPr>
            <w:tcW w:w="1646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护理学院1人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747" w:type="dxa"/>
            <w:vMerge w:val="continue"/>
            <w:vAlign w:val="center"/>
          </w:tcPr>
          <w:p>
            <w:pPr>
              <w:spacing w:line="360" w:lineRule="auto"/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360" w:lineRule="auto"/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三年制高职护理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szCs w:val="21"/>
              </w:rPr>
              <w:t>班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应谦教学楼</w:t>
            </w:r>
            <w:r>
              <w:rPr>
                <w:rFonts w:hint="eastAsia" w:ascii="仿宋_GB2312" w:hAnsi="宋体" w:eastAsia="仿宋_GB2312"/>
                <w:szCs w:val="21"/>
              </w:rPr>
              <w:t>10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6</w:t>
            </w:r>
          </w:p>
        </w:tc>
        <w:tc>
          <w:tcPr>
            <w:tcW w:w="1646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护理学院1人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747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三年制高职护理GY1班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应谦教学楼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208</w:t>
            </w:r>
          </w:p>
        </w:tc>
        <w:tc>
          <w:tcPr>
            <w:tcW w:w="1646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护理学院1人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747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三年制高职护理GY2班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1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应谦教学楼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209</w:t>
            </w:r>
          </w:p>
        </w:tc>
        <w:tc>
          <w:tcPr>
            <w:tcW w:w="1646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护理学院1人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</w:trPr>
        <w:tc>
          <w:tcPr>
            <w:tcW w:w="747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三年制高职护理GY3班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润德楼101</w:t>
            </w:r>
          </w:p>
        </w:tc>
        <w:tc>
          <w:tcPr>
            <w:tcW w:w="1646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护理学院1人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747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三年制高职护理GY4班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厚生</w:t>
            </w:r>
            <w:r>
              <w:rPr>
                <w:rFonts w:hint="eastAsia" w:ascii="仿宋_GB2312" w:hAnsi="宋体" w:eastAsia="仿宋_GB2312"/>
                <w:szCs w:val="21"/>
              </w:rPr>
              <w:t>楼101</w:t>
            </w:r>
          </w:p>
        </w:tc>
        <w:tc>
          <w:tcPr>
            <w:tcW w:w="1646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护理学院1人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747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三年制高职护理GY5班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应谦教学楼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318</w:t>
            </w:r>
          </w:p>
        </w:tc>
        <w:tc>
          <w:tcPr>
            <w:tcW w:w="1646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护理学院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szCs w:val="21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</w:trPr>
        <w:tc>
          <w:tcPr>
            <w:tcW w:w="747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三年制高职护理GY6班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应谦教学楼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319</w:t>
            </w:r>
          </w:p>
        </w:tc>
        <w:tc>
          <w:tcPr>
            <w:tcW w:w="1646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护理学院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szCs w:val="21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</w:trPr>
        <w:tc>
          <w:tcPr>
            <w:tcW w:w="747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三年制高职药学班</w:t>
            </w:r>
          </w:p>
        </w:tc>
        <w:tc>
          <w:tcPr>
            <w:tcW w:w="2126" w:type="dxa"/>
            <w:vMerge w:val="restart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药剂学、药物分析及天然药物化学综合</w:t>
            </w:r>
          </w:p>
        </w:tc>
        <w:tc>
          <w:tcPr>
            <w:tcW w:w="2017" w:type="dxa"/>
            <w:shd w:val="clear" w:color="auto" w:fill="auto"/>
            <w:textDirection w:val="lrTb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应谦教学楼</w:t>
            </w:r>
            <w:r>
              <w:rPr>
                <w:rFonts w:hint="eastAsia" w:ascii="仿宋_GB2312" w:hAnsi="宋体" w:eastAsia="仿宋_GB2312"/>
                <w:szCs w:val="21"/>
              </w:rPr>
              <w:t>101</w:t>
            </w:r>
          </w:p>
        </w:tc>
        <w:tc>
          <w:tcPr>
            <w:tcW w:w="1646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药学院1人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</w:trPr>
        <w:tc>
          <w:tcPr>
            <w:tcW w:w="747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三年制高职药学班GY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17" w:type="dxa"/>
            <w:shd w:val="clear" w:color="auto" w:fill="auto"/>
            <w:textDirection w:val="lrTb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应谦教学楼</w:t>
            </w:r>
            <w:r>
              <w:rPr>
                <w:rFonts w:hint="eastAsia" w:ascii="仿宋_GB2312" w:hAnsi="宋体" w:eastAsia="仿宋_GB2312"/>
                <w:szCs w:val="21"/>
              </w:rPr>
              <w:t>102</w:t>
            </w:r>
          </w:p>
        </w:tc>
        <w:tc>
          <w:tcPr>
            <w:tcW w:w="1646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药学院1人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47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三年制高职口腔班GY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1</w:t>
            </w:r>
          </w:p>
        </w:tc>
        <w:tc>
          <w:tcPr>
            <w:tcW w:w="2126" w:type="dxa"/>
            <w:vMerge w:val="restart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口腔内科学、口腔外科学及口腔修复学综合</w:t>
            </w:r>
          </w:p>
        </w:tc>
        <w:tc>
          <w:tcPr>
            <w:tcW w:w="201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润德楼101</w:t>
            </w:r>
          </w:p>
        </w:tc>
        <w:tc>
          <w:tcPr>
            <w:tcW w:w="1646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口腔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医</w:t>
            </w:r>
            <w:r>
              <w:rPr>
                <w:rFonts w:hint="eastAsia" w:ascii="仿宋_GB2312" w:hAnsi="宋体" w:eastAsia="仿宋_GB2312"/>
                <w:szCs w:val="21"/>
              </w:rPr>
              <w:t>学院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/>
                <w:szCs w:val="21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747" w:type="dxa"/>
            <w:vMerge w:val="continue"/>
            <w:vAlign w:val="center"/>
          </w:tcPr>
          <w:p>
            <w:pPr>
              <w:spacing w:line="360" w:lineRule="auto"/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360" w:lineRule="auto"/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三年制高职口腔班GY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20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厚生</w:t>
            </w:r>
            <w:r>
              <w:rPr>
                <w:rFonts w:hint="eastAsia" w:ascii="仿宋_GB2312" w:hAnsi="宋体" w:eastAsia="仿宋_GB2312"/>
                <w:szCs w:val="21"/>
              </w:rPr>
              <w:t>楼101</w:t>
            </w:r>
          </w:p>
        </w:tc>
        <w:tc>
          <w:tcPr>
            <w:tcW w:w="1646" w:type="dxa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口腔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医</w:t>
            </w:r>
            <w:r>
              <w:rPr>
                <w:rFonts w:hint="eastAsia" w:ascii="仿宋_GB2312" w:hAnsi="宋体" w:eastAsia="仿宋_GB2312"/>
                <w:szCs w:val="21"/>
              </w:rPr>
              <w:t>学院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/>
                <w:szCs w:val="21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exact"/>
        </w:trPr>
        <w:tc>
          <w:tcPr>
            <w:tcW w:w="747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三年制高职检验班</w:t>
            </w:r>
          </w:p>
        </w:tc>
        <w:tc>
          <w:tcPr>
            <w:tcW w:w="2126" w:type="dxa"/>
            <w:vAlign w:val="center"/>
          </w:tcPr>
          <w:p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临床检验学、微生物学及检验技术及生物化学及检验技术综合</w:t>
            </w:r>
          </w:p>
        </w:tc>
        <w:tc>
          <w:tcPr>
            <w:tcW w:w="2017" w:type="dxa"/>
            <w:shd w:val="clear" w:color="auto" w:fill="auto"/>
            <w:textDirection w:val="lrTb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应谦教学楼</w:t>
            </w:r>
            <w:r>
              <w:rPr>
                <w:rFonts w:hint="eastAsia" w:ascii="仿宋_GB2312" w:hAnsi="宋体" w:eastAsia="仿宋_GB2312"/>
                <w:szCs w:val="21"/>
              </w:rPr>
              <w:t>103</w:t>
            </w:r>
          </w:p>
        </w:tc>
        <w:tc>
          <w:tcPr>
            <w:tcW w:w="1646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临床医学院</w:t>
            </w:r>
            <w:r>
              <w:rPr>
                <w:rFonts w:hint="eastAsia" w:ascii="仿宋_GB2312" w:hAnsi="宋体" w:eastAsia="仿宋_GB2312"/>
                <w:szCs w:val="21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7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三年制高职临床全科1班</w:t>
            </w:r>
          </w:p>
        </w:tc>
        <w:tc>
          <w:tcPr>
            <w:tcW w:w="2126" w:type="dxa"/>
            <w:vMerge w:val="restart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内科学、外科学及儿科学综合</w:t>
            </w:r>
          </w:p>
        </w:tc>
        <w:tc>
          <w:tcPr>
            <w:tcW w:w="2017" w:type="dxa"/>
            <w:shd w:val="clear" w:color="auto" w:fill="auto"/>
            <w:textDirection w:val="lrTb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应谦教学楼</w:t>
            </w:r>
            <w:r>
              <w:rPr>
                <w:rFonts w:hint="eastAsia" w:ascii="仿宋_GB2312" w:hAnsi="宋体" w:eastAsia="仿宋_GB2312"/>
                <w:szCs w:val="21"/>
              </w:rPr>
              <w:t>10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5</w:t>
            </w:r>
          </w:p>
        </w:tc>
        <w:tc>
          <w:tcPr>
            <w:tcW w:w="1646" w:type="dxa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临床医</w:t>
            </w:r>
            <w:r>
              <w:rPr>
                <w:rFonts w:hint="eastAsia" w:ascii="仿宋" w:hAnsi="仿宋" w:eastAsia="仿宋" w:cs="仿宋"/>
                <w:szCs w:val="21"/>
              </w:rPr>
              <w:t>学院1人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747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三年制高职临床全科2班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7" w:type="dxa"/>
            <w:shd w:val="clear" w:color="auto" w:fill="auto"/>
            <w:textDirection w:val="lrTb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应谦教学楼</w:t>
            </w:r>
            <w:r>
              <w:rPr>
                <w:rFonts w:hint="eastAsia" w:ascii="仿宋_GB2312" w:hAnsi="宋体" w:eastAsia="仿宋_GB2312"/>
                <w:szCs w:val="21"/>
              </w:rPr>
              <w:t>10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6</w:t>
            </w:r>
          </w:p>
        </w:tc>
        <w:tc>
          <w:tcPr>
            <w:tcW w:w="1646" w:type="dxa"/>
            <w:tcBorders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临床医</w:t>
            </w:r>
            <w:r>
              <w:rPr>
                <w:rFonts w:hint="eastAsia" w:ascii="仿宋" w:hAnsi="仿宋" w:eastAsia="仿宋" w:cs="仿宋"/>
                <w:szCs w:val="21"/>
              </w:rPr>
              <w:t>学院1人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7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三年制高职临床GY1班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7" w:type="dxa"/>
            <w:shd w:val="clear" w:color="auto" w:fill="auto"/>
            <w:textDirection w:val="lrTb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应谦教学楼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208</w:t>
            </w:r>
          </w:p>
        </w:tc>
        <w:tc>
          <w:tcPr>
            <w:tcW w:w="1646" w:type="dxa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临床医</w:t>
            </w:r>
            <w:r>
              <w:rPr>
                <w:rFonts w:hint="eastAsia" w:ascii="仿宋" w:hAnsi="仿宋" w:eastAsia="仿宋" w:cs="仿宋"/>
                <w:szCs w:val="21"/>
              </w:rPr>
              <w:t>学院1人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7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三年制高职临床GY2班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7" w:type="dxa"/>
            <w:textDirection w:val="lrTb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应谦教学楼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209</w:t>
            </w:r>
          </w:p>
        </w:tc>
        <w:tc>
          <w:tcPr>
            <w:tcW w:w="1646" w:type="dxa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临床医</w:t>
            </w:r>
            <w:r>
              <w:rPr>
                <w:rFonts w:hint="eastAsia" w:ascii="仿宋" w:hAnsi="仿宋" w:eastAsia="仿宋" w:cs="仿宋"/>
                <w:szCs w:val="21"/>
              </w:rPr>
              <w:t>学院1人</w:t>
            </w:r>
          </w:p>
        </w:tc>
      </w:tr>
    </w:tbl>
    <w:p>
      <w:pPr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9ED"/>
    <w:rsid w:val="001B03ED"/>
    <w:rsid w:val="002B6E38"/>
    <w:rsid w:val="0030194F"/>
    <w:rsid w:val="004328B2"/>
    <w:rsid w:val="004D01F5"/>
    <w:rsid w:val="0058248E"/>
    <w:rsid w:val="005E27F7"/>
    <w:rsid w:val="005F0CD4"/>
    <w:rsid w:val="00615B69"/>
    <w:rsid w:val="006A0C5F"/>
    <w:rsid w:val="00766235"/>
    <w:rsid w:val="00797F39"/>
    <w:rsid w:val="007B19ED"/>
    <w:rsid w:val="00801195"/>
    <w:rsid w:val="00940081"/>
    <w:rsid w:val="009E6893"/>
    <w:rsid w:val="00AB57D8"/>
    <w:rsid w:val="00AD640B"/>
    <w:rsid w:val="00CF2F51"/>
    <w:rsid w:val="00E12621"/>
    <w:rsid w:val="00EF67D9"/>
    <w:rsid w:val="2C933712"/>
    <w:rsid w:val="3C4859D7"/>
    <w:rsid w:val="7AE4320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108</Words>
  <Characters>619</Characters>
  <Lines>5</Lines>
  <Paragraphs>1</Paragraphs>
  <ScaleCrop>false</ScaleCrop>
  <LinksUpToDate>false</LinksUpToDate>
  <CharactersWithSpaces>726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2015-03-26T00:01:00Z</dcterms:created>
  <dc:creator>微软用户</dc:creator>
  <cp:lastModifiedBy>Administrator</cp:lastModifiedBy>
  <dcterms:modified xsi:type="dcterms:W3CDTF">2016-04-05T06:54:09Z</dcterms:modified>
  <dc:title>2009年级三年制高职各专业毕业考试安排表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