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DC" w:rsidRPr="001E7B11" w:rsidRDefault="005800DC" w:rsidP="004E61D2">
      <w:pPr>
        <w:spacing w:line="720" w:lineRule="exact"/>
        <w:ind w:firstLineChars="100" w:firstLine="361"/>
        <w:rPr>
          <w:b/>
          <w:sz w:val="36"/>
          <w:szCs w:val="36"/>
        </w:rPr>
      </w:pPr>
      <w:r w:rsidRPr="001E7B11">
        <w:rPr>
          <w:rFonts w:hint="eastAsia"/>
          <w:b/>
          <w:sz w:val="36"/>
          <w:szCs w:val="36"/>
        </w:rPr>
        <w:t>关于组织申报</w:t>
      </w:r>
      <w:r w:rsidRPr="001E7B11">
        <w:rPr>
          <w:b/>
          <w:sz w:val="36"/>
          <w:szCs w:val="36"/>
        </w:rPr>
        <w:t>2019</w:t>
      </w:r>
      <w:r w:rsidRPr="001E7B11"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</w:rPr>
        <w:t>一流本科专业建设点</w:t>
      </w:r>
      <w:r w:rsidRPr="001E7B11">
        <w:rPr>
          <w:rFonts w:hint="eastAsia"/>
          <w:b/>
          <w:sz w:val="36"/>
          <w:szCs w:val="36"/>
        </w:rPr>
        <w:t>的通知</w:t>
      </w:r>
    </w:p>
    <w:p w:rsidR="005800DC" w:rsidRPr="00AD4E84" w:rsidRDefault="005800DC" w:rsidP="00DD4AE0">
      <w:pPr>
        <w:pStyle w:val="a5"/>
        <w:shd w:val="clear" w:color="auto" w:fill="FFFFFF"/>
        <w:spacing w:before="0" w:beforeAutospacing="0" w:after="0" w:afterAutospacing="0"/>
        <w:jc w:val="center"/>
        <w:rPr>
          <w:rFonts w:asciiTheme="minorEastAsia" w:eastAsiaTheme="minorEastAsia" w:hAnsiTheme="minorEastAsia" w:cs="仿宋"/>
          <w:w w:val="90"/>
          <w:sz w:val="32"/>
          <w:szCs w:val="32"/>
        </w:rPr>
      </w:pPr>
      <w:r w:rsidRPr="00AD4E84">
        <w:rPr>
          <w:rFonts w:asciiTheme="minorEastAsia" w:eastAsiaTheme="minorEastAsia" w:hAnsiTheme="minorEastAsia" w:cs="仿宋" w:hint="eastAsia"/>
          <w:w w:val="90"/>
          <w:sz w:val="32"/>
          <w:szCs w:val="32"/>
        </w:rPr>
        <w:t>宁医教字</w:t>
      </w:r>
      <w:r w:rsidRPr="00AD4E84">
        <w:rPr>
          <w:rFonts w:asciiTheme="minorEastAsia" w:eastAsiaTheme="minorEastAsia" w:hAnsiTheme="minorEastAsia" w:cs="仿宋"/>
          <w:w w:val="90"/>
          <w:sz w:val="32"/>
          <w:szCs w:val="32"/>
        </w:rPr>
        <w:t>[2019]15</w:t>
      </w:r>
      <w:r w:rsidRPr="00AD4E84">
        <w:rPr>
          <w:rFonts w:asciiTheme="minorEastAsia" w:eastAsiaTheme="minorEastAsia" w:hAnsiTheme="minorEastAsia" w:cs="仿宋" w:hint="eastAsia"/>
          <w:w w:val="90"/>
          <w:sz w:val="32"/>
          <w:szCs w:val="32"/>
        </w:rPr>
        <w:t>号</w:t>
      </w:r>
    </w:p>
    <w:p w:rsidR="005800DC" w:rsidRDefault="005800DC" w:rsidP="00DD4AE0">
      <w:pPr>
        <w:pStyle w:val="a5"/>
        <w:shd w:val="clear" w:color="auto" w:fill="FFFFFF"/>
        <w:spacing w:before="0" w:beforeAutospacing="0" w:after="0" w:afterAutospacing="0"/>
        <w:jc w:val="center"/>
        <w:rPr>
          <w:rFonts w:ascii="仿宋" w:eastAsia="仿宋" w:hAnsi="仿宋" w:cs="仿宋"/>
          <w:w w:val="90"/>
          <w:sz w:val="32"/>
          <w:szCs w:val="32"/>
        </w:rPr>
      </w:pPr>
    </w:p>
    <w:p w:rsidR="005800DC" w:rsidRPr="00AD4E84" w:rsidRDefault="005800DC" w:rsidP="00DD4AE0">
      <w:pPr>
        <w:pStyle w:val="a5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="仿宋"/>
          <w:sz w:val="32"/>
          <w:szCs w:val="32"/>
        </w:rPr>
      </w:pPr>
      <w:r w:rsidRPr="00AD4E84">
        <w:rPr>
          <w:rFonts w:asciiTheme="minorEastAsia" w:eastAsiaTheme="minorEastAsia" w:hAnsiTheme="minorEastAsia" w:cs="仿宋" w:hint="eastAsia"/>
          <w:sz w:val="32"/>
          <w:szCs w:val="32"/>
        </w:rPr>
        <w:t>各教学单位：</w:t>
      </w:r>
    </w:p>
    <w:p w:rsidR="005800DC" w:rsidRPr="00AD4E84" w:rsidRDefault="005800DC" w:rsidP="00714E92">
      <w:pPr>
        <w:spacing w:line="600" w:lineRule="exact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AD4E84">
        <w:rPr>
          <w:rFonts w:asciiTheme="minorEastAsia" w:eastAsiaTheme="minorEastAsia" w:hAnsiTheme="minorEastAsia" w:cs="仿宋" w:hint="eastAsia"/>
          <w:kern w:val="0"/>
          <w:sz w:val="32"/>
          <w:szCs w:val="32"/>
        </w:rPr>
        <w:t>根据《教育部办公厅关于实施一流本科专业建设“双万计划”的通知（教高厅函〔</w:t>
      </w:r>
      <w:r w:rsidRPr="00AD4E84">
        <w:rPr>
          <w:rFonts w:asciiTheme="minorEastAsia" w:eastAsiaTheme="minorEastAsia" w:hAnsiTheme="minorEastAsia" w:cs="仿宋"/>
          <w:kern w:val="0"/>
          <w:sz w:val="32"/>
          <w:szCs w:val="32"/>
        </w:rPr>
        <w:t>2019</w:t>
      </w:r>
      <w:r w:rsidRPr="00AD4E84">
        <w:rPr>
          <w:rFonts w:asciiTheme="minorEastAsia" w:eastAsiaTheme="minorEastAsia" w:hAnsiTheme="minorEastAsia" w:cs="仿宋" w:hint="eastAsia"/>
          <w:kern w:val="0"/>
          <w:sz w:val="32"/>
          <w:szCs w:val="32"/>
        </w:rPr>
        <w:t>〕</w:t>
      </w:r>
      <w:r w:rsidRPr="00AD4E84">
        <w:rPr>
          <w:rFonts w:asciiTheme="minorEastAsia" w:eastAsiaTheme="minorEastAsia" w:hAnsiTheme="minorEastAsia" w:cs="仿宋"/>
          <w:kern w:val="0"/>
          <w:sz w:val="32"/>
          <w:szCs w:val="32"/>
        </w:rPr>
        <w:t>18</w:t>
      </w:r>
      <w:r w:rsidRPr="00AD4E84">
        <w:rPr>
          <w:rFonts w:asciiTheme="minorEastAsia" w:eastAsiaTheme="minorEastAsia" w:hAnsiTheme="minorEastAsia" w:cs="仿宋" w:hint="eastAsia"/>
          <w:kern w:val="0"/>
          <w:sz w:val="32"/>
          <w:szCs w:val="32"/>
        </w:rPr>
        <w:t>号）》</w:t>
      </w:r>
      <w:r w:rsidRPr="00AD4E84">
        <w:rPr>
          <w:rFonts w:asciiTheme="minorEastAsia" w:eastAsiaTheme="minorEastAsia" w:hAnsiTheme="minorEastAsia" w:cs="仿宋" w:hint="eastAsia"/>
          <w:sz w:val="32"/>
          <w:szCs w:val="32"/>
        </w:rPr>
        <w:t>《自治区加快建设宁夏高水平本科教育行动计划》《宁夏医科大学高水平本科教育行动方案》，为做好我校一流本科专业建设点申报工作，现将有关事宜通知如下：</w:t>
      </w:r>
    </w:p>
    <w:p w:rsidR="005800DC" w:rsidRPr="00AD4E84" w:rsidRDefault="005800DC" w:rsidP="00285C6B">
      <w:pPr>
        <w:spacing w:line="600" w:lineRule="exact"/>
        <w:ind w:firstLineChars="199" w:firstLine="639"/>
        <w:rPr>
          <w:rFonts w:asciiTheme="minorEastAsia" w:eastAsiaTheme="minorEastAsia" w:hAnsiTheme="minorEastAsia" w:cs="仿宋"/>
          <w:sz w:val="32"/>
          <w:szCs w:val="32"/>
        </w:rPr>
      </w:pPr>
      <w:r w:rsidRPr="00AD4E84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一、申报范围及要求</w:t>
      </w:r>
      <w:r w:rsidRPr="00AD4E84">
        <w:rPr>
          <w:rFonts w:asciiTheme="minorEastAsia" w:eastAsiaTheme="minorEastAsia" w:hAnsiTheme="minorEastAsia" w:cs="宋体"/>
          <w:b/>
          <w:bCs/>
          <w:color w:val="000000"/>
          <w:kern w:val="0"/>
          <w:sz w:val="23"/>
          <w:szCs w:val="23"/>
        </w:rPr>
        <w:br/>
      </w:r>
      <w:r w:rsidRPr="00AD4E84">
        <w:rPr>
          <w:rFonts w:asciiTheme="minorEastAsia" w:eastAsiaTheme="minorEastAsia" w:hAnsiTheme="minorEastAsia" w:cs="宋体"/>
          <w:color w:val="000000"/>
          <w:kern w:val="0"/>
          <w:sz w:val="23"/>
          <w:szCs w:val="23"/>
        </w:rPr>
        <w:t>  </w:t>
      </w:r>
      <w:r w:rsidRPr="00AD4E84">
        <w:rPr>
          <w:rFonts w:asciiTheme="minorEastAsia" w:eastAsiaTheme="minorEastAsia" w:hAnsiTheme="minorEastAsia"/>
          <w:sz w:val="32"/>
        </w:rPr>
        <w:t>2019</w:t>
      </w:r>
      <w:r w:rsidRPr="00AD4E84">
        <w:rPr>
          <w:rFonts w:asciiTheme="minorEastAsia" w:eastAsiaTheme="minorEastAsia" w:hAnsiTheme="minorEastAsia" w:hint="eastAsia"/>
          <w:sz w:val="32"/>
        </w:rPr>
        <w:t>年学校计划立项建设</w:t>
      </w:r>
      <w:r w:rsidRPr="00AD4E84">
        <w:rPr>
          <w:rFonts w:asciiTheme="minorEastAsia" w:eastAsiaTheme="minorEastAsia" w:hAnsiTheme="minorEastAsia"/>
          <w:sz w:val="32"/>
        </w:rPr>
        <w:t>8</w:t>
      </w:r>
      <w:r w:rsidRPr="00AD4E84">
        <w:rPr>
          <w:rFonts w:asciiTheme="minorEastAsia" w:eastAsiaTheme="minorEastAsia" w:hAnsiTheme="minorEastAsia" w:hint="eastAsia"/>
          <w:sz w:val="32"/>
        </w:rPr>
        <w:t>个校级一流本科专业建设点。</w:t>
      </w:r>
      <w:r w:rsidRPr="00AD4E84">
        <w:rPr>
          <w:rFonts w:asciiTheme="minorEastAsia" w:eastAsiaTheme="minorEastAsia" w:hAnsiTheme="minorEastAsia" w:cs="仿宋" w:hint="eastAsia"/>
          <w:sz w:val="32"/>
          <w:szCs w:val="32"/>
        </w:rPr>
        <w:t>所申报的专业应为教育部公布的</w:t>
      </w:r>
      <w:r w:rsidRPr="00AD4E84">
        <w:rPr>
          <w:rFonts w:asciiTheme="minorEastAsia" w:eastAsiaTheme="minorEastAsia" w:hAnsiTheme="minorEastAsia" w:cs="仿宋"/>
          <w:sz w:val="32"/>
          <w:szCs w:val="32"/>
        </w:rPr>
        <w:t>2012</w:t>
      </w:r>
      <w:r w:rsidRPr="00AD4E84">
        <w:rPr>
          <w:rFonts w:asciiTheme="minorEastAsia" w:eastAsiaTheme="minorEastAsia" w:hAnsiTheme="minorEastAsia" w:cs="仿宋" w:hint="eastAsia"/>
          <w:sz w:val="32"/>
          <w:szCs w:val="32"/>
        </w:rPr>
        <w:t>年《普通高等学校本科专业目录》内的本科专业，有连续</w:t>
      </w:r>
      <w:r w:rsidRPr="00AD4E84">
        <w:rPr>
          <w:rFonts w:asciiTheme="minorEastAsia" w:eastAsiaTheme="minorEastAsia" w:hAnsiTheme="minorEastAsia" w:cs="仿宋"/>
          <w:sz w:val="32"/>
          <w:szCs w:val="32"/>
        </w:rPr>
        <w:t>3</w:t>
      </w:r>
      <w:r w:rsidRPr="00AD4E84">
        <w:rPr>
          <w:rFonts w:asciiTheme="minorEastAsia" w:eastAsiaTheme="minorEastAsia" w:hAnsiTheme="minorEastAsia" w:cs="仿宋" w:hint="eastAsia"/>
          <w:sz w:val="32"/>
          <w:szCs w:val="32"/>
        </w:rPr>
        <w:t>届及以上毕业生。</w:t>
      </w:r>
    </w:p>
    <w:p w:rsidR="005800DC" w:rsidRPr="00AD4E84" w:rsidRDefault="005800DC" w:rsidP="00285C6B">
      <w:pPr>
        <w:spacing w:line="600" w:lineRule="exact"/>
        <w:ind w:firstLineChars="199" w:firstLine="637"/>
        <w:rPr>
          <w:rFonts w:asciiTheme="minorEastAsia" w:eastAsiaTheme="minorEastAsia" w:hAnsiTheme="minorEastAsia" w:cs="仿宋"/>
          <w:sz w:val="32"/>
          <w:szCs w:val="32"/>
        </w:rPr>
      </w:pPr>
      <w:r w:rsidRPr="00AD4E84">
        <w:rPr>
          <w:rFonts w:asciiTheme="minorEastAsia" w:eastAsiaTheme="minorEastAsia" w:hAnsiTheme="minorEastAsia" w:cs="仿宋" w:hint="eastAsia"/>
          <w:sz w:val="32"/>
          <w:szCs w:val="32"/>
        </w:rPr>
        <w:t>二、</w:t>
      </w:r>
      <w:r w:rsidRPr="00AD4E84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申报条件</w:t>
      </w:r>
    </w:p>
    <w:p w:rsidR="005800DC" w:rsidRPr="00AD4E84" w:rsidRDefault="005800DC" w:rsidP="00AD4E84">
      <w:pPr>
        <w:spacing w:line="560" w:lineRule="exact"/>
        <w:ind w:firstLineChars="200" w:firstLine="643"/>
        <w:rPr>
          <w:rFonts w:asciiTheme="minorEastAsia" w:eastAsiaTheme="minorEastAsia" w:hAnsiTheme="minorEastAsia"/>
          <w:sz w:val="32"/>
        </w:rPr>
      </w:pPr>
      <w:r w:rsidRPr="00AD4E84">
        <w:rPr>
          <w:rFonts w:asciiTheme="minorEastAsia" w:eastAsiaTheme="minorEastAsia" w:hAnsiTheme="minorEastAsia"/>
          <w:b/>
          <w:sz w:val="32"/>
        </w:rPr>
        <w:t>1.</w:t>
      </w:r>
      <w:r w:rsidRPr="00AD4E84">
        <w:rPr>
          <w:rFonts w:asciiTheme="minorEastAsia" w:eastAsiaTheme="minorEastAsia" w:hAnsiTheme="minorEastAsia" w:hint="eastAsia"/>
          <w:b/>
          <w:sz w:val="32"/>
        </w:rPr>
        <w:t>专业定位明确。</w:t>
      </w:r>
      <w:r w:rsidRPr="00AD4E84">
        <w:rPr>
          <w:rFonts w:asciiTheme="minorEastAsia" w:eastAsiaTheme="minorEastAsia" w:hAnsiTheme="minorEastAsia" w:hint="eastAsia"/>
          <w:sz w:val="32"/>
        </w:rPr>
        <w:t>服务面向清晰，适应国家和区域经济社会发展需要，符合学校发展定位和办学方向。</w:t>
      </w:r>
    </w:p>
    <w:p w:rsidR="005800DC" w:rsidRPr="00AD4E84" w:rsidRDefault="005800DC" w:rsidP="00AD4E84">
      <w:pPr>
        <w:spacing w:line="560" w:lineRule="exact"/>
        <w:ind w:firstLineChars="200" w:firstLine="643"/>
        <w:rPr>
          <w:rFonts w:asciiTheme="minorEastAsia" w:eastAsiaTheme="minorEastAsia" w:hAnsiTheme="minorEastAsia"/>
          <w:sz w:val="32"/>
        </w:rPr>
      </w:pPr>
      <w:r w:rsidRPr="00AD4E84">
        <w:rPr>
          <w:rFonts w:asciiTheme="minorEastAsia" w:eastAsiaTheme="minorEastAsia" w:hAnsiTheme="minorEastAsia"/>
          <w:b/>
          <w:sz w:val="32"/>
        </w:rPr>
        <w:t>2.</w:t>
      </w:r>
      <w:r w:rsidRPr="00AD4E84">
        <w:rPr>
          <w:rFonts w:asciiTheme="minorEastAsia" w:eastAsiaTheme="minorEastAsia" w:hAnsiTheme="minorEastAsia" w:hint="eastAsia"/>
          <w:b/>
          <w:sz w:val="32"/>
        </w:rPr>
        <w:t>专业管理规范。</w:t>
      </w:r>
      <w:r w:rsidRPr="00AD4E84">
        <w:rPr>
          <w:rFonts w:asciiTheme="minorEastAsia" w:eastAsiaTheme="minorEastAsia" w:hAnsiTheme="minorEastAsia" w:hint="eastAsia"/>
          <w:sz w:val="32"/>
        </w:rPr>
        <w:t>切实落实本科专业国家标准要求，人才培养方案科学合理，教育教学管理规范有序。近三年未出现重大安全责任事故。</w:t>
      </w:r>
    </w:p>
    <w:p w:rsidR="005800DC" w:rsidRPr="00AD4E84" w:rsidRDefault="005800DC" w:rsidP="00AD4E84">
      <w:pPr>
        <w:spacing w:line="560" w:lineRule="exact"/>
        <w:ind w:firstLineChars="200" w:firstLine="643"/>
        <w:rPr>
          <w:rFonts w:asciiTheme="minorEastAsia" w:eastAsiaTheme="minorEastAsia" w:hAnsiTheme="minorEastAsia"/>
          <w:b/>
          <w:sz w:val="32"/>
        </w:rPr>
      </w:pPr>
      <w:r w:rsidRPr="00AD4E84">
        <w:rPr>
          <w:rFonts w:asciiTheme="minorEastAsia" w:eastAsiaTheme="minorEastAsia" w:hAnsiTheme="minorEastAsia"/>
          <w:b/>
          <w:sz w:val="32"/>
        </w:rPr>
        <w:t>3.</w:t>
      </w:r>
      <w:r w:rsidRPr="00AD4E84">
        <w:rPr>
          <w:rFonts w:asciiTheme="minorEastAsia" w:eastAsiaTheme="minorEastAsia" w:hAnsiTheme="minorEastAsia" w:hint="eastAsia"/>
          <w:b/>
          <w:sz w:val="32"/>
        </w:rPr>
        <w:t>改革成效突出。</w:t>
      </w:r>
      <w:r w:rsidRPr="00AD4E84">
        <w:rPr>
          <w:rFonts w:asciiTheme="minorEastAsia" w:eastAsiaTheme="minorEastAsia" w:hAnsiTheme="minorEastAsia" w:hint="eastAsia"/>
          <w:sz w:val="32"/>
        </w:rPr>
        <w:t>持续深化教育教学改革，教育理念先进，教学内容更新</w:t>
      </w:r>
      <w:r w:rsidR="00563E5B">
        <w:rPr>
          <w:rFonts w:asciiTheme="minorEastAsia" w:eastAsiaTheme="minorEastAsia" w:hAnsiTheme="minorEastAsia" w:hint="eastAsia"/>
          <w:sz w:val="32"/>
        </w:rPr>
        <w:t>及时，方法手段不断创新，以新理念、新形态、新方法引领带动新医科</w:t>
      </w:r>
      <w:r w:rsidRPr="00AD4E84">
        <w:rPr>
          <w:rFonts w:asciiTheme="minorEastAsia" w:eastAsiaTheme="minorEastAsia" w:hAnsiTheme="minorEastAsia" w:hint="eastAsia"/>
          <w:sz w:val="32"/>
        </w:rPr>
        <w:t>建设。</w:t>
      </w:r>
    </w:p>
    <w:p w:rsidR="005800DC" w:rsidRPr="00AD4E84" w:rsidRDefault="005800DC" w:rsidP="00AD4E84">
      <w:pPr>
        <w:spacing w:line="560" w:lineRule="exact"/>
        <w:ind w:firstLineChars="200" w:firstLine="643"/>
        <w:rPr>
          <w:rFonts w:asciiTheme="minorEastAsia" w:eastAsiaTheme="minorEastAsia" w:hAnsiTheme="minorEastAsia"/>
          <w:b/>
          <w:sz w:val="32"/>
        </w:rPr>
      </w:pPr>
      <w:r w:rsidRPr="00AD4E84">
        <w:rPr>
          <w:rFonts w:asciiTheme="minorEastAsia" w:eastAsiaTheme="minorEastAsia" w:hAnsiTheme="minorEastAsia"/>
          <w:b/>
          <w:sz w:val="32"/>
        </w:rPr>
        <w:t>4.</w:t>
      </w:r>
      <w:r w:rsidRPr="00AD4E84">
        <w:rPr>
          <w:rFonts w:asciiTheme="minorEastAsia" w:eastAsiaTheme="minorEastAsia" w:hAnsiTheme="minorEastAsia" w:hint="eastAsia"/>
          <w:b/>
          <w:sz w:val="32"/>
        </w:rPr>
        <w:t>师资力量雄厚。</w:t>
      </w:r>
      <w:r w:rsidRPr="00AD4E84">
        <w:rPr>
          <w:rFonts w:asciiTheme="minorEastAsia" w:eastAsiaTheme="minorEastAsia" w:hAnsiTheme="minorEastAsia" w:hint="eastAsia"/>
          <w:sz w:val="32"/>
        </w:rPr>
        <w:t>不断加强师资队伍和基层教学组织建</w:t>
      </w:r>
      <w:r w:rsidRPr="00AD4E84">
        <w:rPr>
          <w:rFonts w:asciiTheme="minorEastAsia" w:eastAsiaTheme="minorEastAsia" w:hAnsiTheme="minorEastAsia" w:hint="eastAsia"/>
          <w:sz w:val="32"/>
        </w:rPr>
        <w:lastRenderedPageBreak/>
        <w:t>设，</w:t>
      </w:r>
      <w:r w:rsidRPr="00AD4E84">
        <w:rPr>
          <w:rFonts w:asciiTheme="minorEastAsia" w:eastAsiaTheme="minorEastAsia" w:hAnsiTheme="minorEastAsia" w:cs="仿宋" w:hint="eastAsia"/>
          <w:color w:val="000000"/>
          <w:sz w:val="32"/>
          <w:szCs w:val="32"/>
        </w:rPr>
        <w:t>教育教学研究活动广泛开展，专业教学团队结构合理、整体素质水平高。</w:t>
      </w:r>
    </w:p>
    <w:p w:rsidR="005800DC" w:rsidRPr="00AD4E84" w:rsidRDefault="005800DC" w:rsidP="00AD4E84">
      <w:pPr>
        <w:spacing w:line="560" w:lineRule="exact"/>
        <w:ind w:firstLineChars="200" w:firstLine="643"/>
        <w:rPr>
          <w:rFonts w:asciiTheme="minorEastAsia" w:eastAsiaTheme="minorEastAsia" w:hAnsiTheme="minorEastAsia"/>
          <w:sz w:val="32"/>
        </w:rPr>
      </w:pPr>
      <w:r w:rsidRPr="00AD4E84">
        <w:rPr>
          <w:rFonts w:asciiTheme="minorEastAsia" w:eastAsiaTheme="minorEastAsia" w:hAnsiTheme="minorEastAsia"/>
          <w:b/>
          <w:sz w:val="32"/>
        </w:rPr>
        <w:t>5.</w:t>
      </w:r>
      <w:r w:rsidRPr="00AD4E84">
        <w:rPr>
          <w:rFonts w:asciiTheme="minorEastAsia" w:eastAsiaTheme="minorEastAsia" w:hAnsiTheme="minorEastAsia" w:hint="eastAsia"/>
          <w:b/>
          <w:sz w:val="32"/>
        </w:rPr>
        <w:t>培养质量一流。</w:t>
      </w:r>
      <w:r w:rsidRPr="00AD4E84">
        <w:rPr>
          <w:rFonts w:asciiTheme="minorEastAsia" w:eastAsiaTheme="minorEastAsia" w:hAnsiTheme="minorEastAsia" w:hint="eastAsia"/>
          <w:sz w:val="32"/>
        </w:rPr>
        <w:t>坚持以学生为中心，促进学生全面发展，有效激发学生学习兴趣和潜能，增强创新精神、实践能力和社会责任感，毕业生行业认可度高、社会整体评价好。</w:t>
      </w:r>
    </w:p>
    <w:p w:rsidR="005800DC" w:rsidRPr="00AD4E84" w:rsidRDefault="005800DC" w:rsidP="00AD4E84">
      <w:pPr>
        <w:spacing w:line="560" w:lineRule="exact"/>
        <w:ind w:firstLineChars="200" w:firstLine="643"/>
        <w:rPr>
          <w:rFonts w:asciiTheme="minorEastAsia" w:eastAsiaTheme="minorEastAsia" w:hAnsiTheme="minorEastAsia"/>
          <w:b/>
          <w:sz w:val="32"/>
        </w:rPr>
      </w:pPr>
      <w:r w:rsidRPr="00AD4E84">
        <w:rPr>
          <w:rFonts w:asciiTheme="minorEastAsia" w:eastAsiaTheme="minorEastAsia" w:hAnsiTheme="minorEastAsia" w:hint="eastAsia"/>
          <w:b/>
          <w:sz w:val="32"/>
        </w:rPr>
        <w:t>三、申报流程</w:t>
      </w:r>
    </w:p>
    <w:p w:rsidR="005800DC" w:rsidRPr="00AD4E84" w:rsidRDefault="005800DC" w:rsidP="00AA19EF">
      <w:pPr>
        <w:spacing w:line="560" w:lineRule="exact"/>
        <w:ind w:firstLineChars="200" w:firstLine="640"/>
        <w:rPr>
          <w:rFonts w:asciiTheme="minorEastAsia" w:eastAsiaTheme="minorEastAsia" w:hAnsiTheme="minorEastAsia"/>
          <w:sz w:val="32"/>
        </w:rPr>
      </w:pPr>
      <w:r w:rsidRPr="00AD4E84">
        <w:rPr>
          <w:rFonts w:asciiTheme="minorEastAsia" w:eastAsiaTheme="minorEastAsia" w:hAnsiTheme="minorEastAsia"/>
          <w:sz w:val="32"/>
        </w:rPr>
        <w:t>1.</w:t>
      </w:r>
      <w:r w:rsidRPr="00AD4E84">
        <w:rPr>
          <w:rFonts w:asciiTheme="minorEastAsia" w:eastAsiaTheme="minorEastAsia" w:hAnsiTheme="minorEastAsia" w:hint="eastAsia"/>
          <w:sz w:val="32"/>
        </w:rPr>
        <w:t>各学院在充分评议的基础上，择优推荐报送专业。</w:t>
      </w:r>
    </w:p>
    <w:p w:rsidR="005800DC" w:rsidRPr="00AD4E84" w:rsidRDefault="005800DC" w:rsidP="005C269D">
      <w:pPr>
        <w:spacing w:line="560" w:lineRule="exact"/>
        <w:ind w:firstLineChars="200" w:firstLine="640"/>
        <w:rPr>
          <w:rFonts w:asciiTheme="minorEastAsia" w:eastAsiaTheme="minorEastAsia" w:hAnsiTheme="minorEastAsia"/>
          <w:sz w:val="32"/>
        </w:rPr>
      </w:pPr>
      <w:r w:rsidRPr="00AD4E84">
        <w:rPr>
          <w:rFonts w:asciiTheme="minorEastAsia" w:eastAsiaTheme="minorEastAsia" w:hAnsiTheme="minorEastAsia"/>
          <w:sz w:val="32"/>
        </w:rPr>
        <w:t>2.</w:t>
      </w:r>
      <w:r w:rsidRPr="00AD4E84">
        <w:rPr>
          <w:rFonts w:asciiTheme="minorEastAsia" w:eastAsiaTheme="minorEastAsia" w:hAnsiTheme="minorEastAsia" w:hint="eastAsia"/>
          <w:sz w:val="32"/>
        </w:rPr>
        <w:t>教务处组织专家对申报的专业进行评审，经公示、校长办公会审议批准后成为校级一流本科专业建设点，建设周期为</w:t>
      </w:r>
      <w:r w:rsidRPr="00AD4E84">
        <w:rPr>
          <w:rFonts w:asciiTheme="minorEastAsia" w:eastAsiaTheme="minorEastAsia" w:hAnsiTheme="minorEastAsia"/>
          <w:sz w:val="32"/>
        </w:rPr>
        <w:t>3-5</w:t>
      </w:r>
      <w:r w:rsidRPr="00AD4E84">
        <w:rPr>
          <w:rFonts w:asciiTheme="minorEastAsia" w:eastAsiaTheme="minorEastAsia" w:hAnsiTheme="minorEastAsia" w:hint="eastAsia"/>
          <w:sz w:val="32"/>
        </w:rPr>
        <w:t>年。按照自治区和国家相关要求，择优推荐部分专业参评自治区、国家“一流本科专业建设点”遴选。</w:t>
      </w:r>
    </w:p>
    <w:p w:rsidR="005800DC" w:rsidRPr="00AD4E84" w:rsidRDefault="005800DC" w:rsidP="009B5F39">
      <w:pPr>
        <w:rPr>
          <w:rFonts w:asciiTheme="minorEastAsia" w:eastAsiaTheme="minorEastAsia" w:hAnsiTheme="minorEastAsia" w:cs="宋体"/>
          <w:kern w:val="0"/>
          <w:sz w:val="24"/>
        </w:rPr>
      </w:pPr>
      <w:r w:rsidRPr="00AD4E84">
        <w:rPr>
          <w:rFonts w:asciiTheme="minorEastAsia" w:eastAsiaTheme="minorEastAsia" w:hAnsiTheme="minorEastAsia" w:hint="eastAsia"/>
          <w:b/>
          <w:sz w:val="32"/>
        </w:rPr>
        <w:t>四、申报材料</w:t>
      </w:r>
      <w:r w:rsidRPr="00AD4E84">
        <w:rPr>
          <w:rFonts w:asciiTheme="minorEastAsia" w:eastAsiaTheme="minorEastAsia" w:hAnsiTheme="minorEastAsia"/>
          <w:sz w:val="32"/>
        </w:rPr>
        <w:br/>
        <w:t xml:space="preserve">    </w:t>
      </w:r>
      <w:r w:rsidRPr="00AD4E84">
        <w:rPr>
          <w:rFonts w:asciiTheme="minorEastAsia" w:eastAsiaTheme="minorEastAsia" w:hAnsiTheme="minorEastAsia" w:hint="eastAsia"/>
          <w:sz w:val="32"/>
        </w:rPr>
        <w:t>请各学院于</w:t>
      </w:r>
      <w:r w:rsidRPr="00AD4E84">
        <w:rPr>
          <w:rFonts w:asciiTheme="minorEastAsia" w:eastAsiaTheme="minorEastAsia" w:hAnsiTheme="minorEastAsia"/>
          <w:sz w:val="32"/>
        </w:rPr>
        <w:t xml:space="preserve"> 5 </w:t>
      </w:r>
      <w:r w:rsidRPr="00AD4E84">
        <w:rPr>
          <w:rFonts w:asciiTheme="minorEastAsia" w:eastAsiaTheme="minorEastAsia" w:hAnsiTheme="minorEastAsia" w:hint="eastAsia"/>
          <w:sz w:val="32"/>
        </w:rPr>
        <w:t>月</w:t>
      </w:r>
      <w:r w:rsidRPr="00AD4E84">
        <w:rPr>
          <w:rFonts w:asciiTheme="minorEastAsia" w:eastAsiaTheme="minorEastAsia" w:hAnsiTheme="minorEastAsia"/>
          <w:sz w:val="32"/>
        </w:rPr>
        <w:t xml:space="preserve"> 27</w:t>
      </w:r>
      <w:bookmarkStart w:id="0" w:name="_GoBack"/>
      <w:bookmarkEnd w:id="0"/>
      <w:r w:rsidRPr="00AD4E84">
        <w:rPr>
          <w:rFonts w:asciiTheme="minorEastAsia" w:eastAsiaTheme="minorEastAsia" w:hAnsiTheme="minorEastAsia"/>
          <w:sz w:val="32"/>
        </w:rPr>
        <w:t xml:space="preserve"> </w:t>
      </w:r>
      <w:r w:rsidRPr="00AD4E84">
        <w:rPr>
          <w:rFonts w:asciiTheme="minorEastAsia" w:eastAsiaTheme="minorEastAsia" w:hAnsiTheme="minorEastAsia" w:hint="eastAsia"/>
          <w:sz w:val="32"/>
        </w:rPr>
        <w:t>日前将《宁夏医科大学一流本科专业建设点信息采集表》（附件</w:t>
      </w:r>
      <w:r w:rsidRPr="00AD4E84">
        <w:rPr>
          <w:rFonts w:asciiTheme="minorEastAsia" w:eastAsiaTheme="minorEastAsia" w:hAnsiTheme="minorEastAsia"/>
          <w:sz w:val="32"/>
        </w:rPr>
        <w:t>1</w:t>
      </w:r>
      <w:r w:rsidRPr="00AD4E84">
        <w:rPr>
          <w:rFonts w:asciiTheme="minorEastAsia" w:eastAsiaTheme="minorEastAsia" w:hAnsiTheme="minorEastAsia" w:hint="eastAsia"/>
          <w:sz w:val="32"/>
        </w:rPr>
        <w:t>）</w:t>
      </w:r>
      <w:r w:rsidR="00AD4E84" w:rsidRPr="00AD4E84">
        <w:rPr>
          <w:rFonts w:asciiTheme="minorEastAsia" w:eastAsiaTheme="minorEastAsia" w:hAnsiTheme="minorEastAsia" w:hint="eastAsia"/>
          <w:sz w:val="32"/>
        </w:rPr>
        <w:t>一式一份（盖学院印章），</w:t>
      </w:r>
      <w:r w:rsidRPr="00AD4E84">
        <w:rPr>
          <w:rFonts w:asciiTheme="minorEastAsia" w:eastAsiaTheme="minorEastAsia" w:hAnsiTheme="minorEastAsia" w:hint="eastAsia"/>
          <w:sz w:val="32"/>
        </w:rPr>
        <w:t>统一提交至教务处专业建设办公室（正德楼</w:t>
      </w:r>
      <w:r w:rsidRPr="00AD4E84">
        <w:rPr>
          <w:rFonts w:asciiTheme="minorEastAsia" w:eastAsiaTheme="minorEastAsia" w:hAnsiTheme="minorEastAsia"/>
          <w:sz w:val="32"/>
        </w:rPr>
        <w:t>316</w:t>
      </w:r>
      <w:r w:rsidRPr="00AD4E84">
        <w:rPr>
          <w:rFonts w:asciiTheme="minorEastAsia" w:eastAsiaTheme="minorEastAsia" w:hAnsiTheme="minorEastAsia" w:hint="eastAsia"/>
          <w:sz w:val="32"/>
        </w:rPr>
        <w:t>室），同时发送电子版文档至</w:t>
      </w:r>
      <w:r w:rsidR="00AD4E84" w:rsidRPr="00AD4E84">
        <w:rPr>
          <w:rFonts w:asciiTheme="minorEastAsia" w:eastAsiaTheme="minorEastAsia" w:hAnsiTheme="minorEastAsia" w:hint="eastAsia"/>
          <w:sz w:val="32"/>
        </w:rPr>
        <w:t>邮箱</w:t>
      </w:r>
      <w:r w:rsidRPr="00AD4E84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Pr="00AD4E84">
        <w:rPr>
          <w:rFonts w:asciiTheme="minorEastAsia" w:eastAsiaTheme="minorEastAsia" w:hAnsiTheme="minorEastAsia"/>
          <w:kern w:val="0"/>
          <w:sz w:val="32"/>
          <w:szCs w:val="32"/>
        </w:rPr>
        <w:t>zkb6980046@163.com</w:t>
      </w:r>
    </w:p>
    <w:p w:rsidR="005800DC" w:rsidRPr="00AD4E84" w:rsidRDefault="005800DC" w:rsidP="00AD4E84">
      <w:pPr>
        <w:adjustRightInd w:val="0"/>
        <w:snapToGrid w:val="0"/>
        <w:spacing w:line="600" w:lineRule="exact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AD4E84">
        <w:rPr>
          <w:rFonts w:asciiTheme="minorEastAsia" w:eastAsiaTheme="minorEastAsia" w:hAnsiTheme="minorEastAsia" w:cs="仿宋" w:hint="eastAsia"/>
          <w:kern w:val="0"/>
          <w:sz w:val="32"/>
          <w:szCs w:val="32"/>
        </w:rPr>
        <w:t>联系人：王暾</w:t>
      </w:r>
      <w:r w:rsidRPr="00AD4E84">
        <w:rPr>
          <w:rFonts w:asciiTheme="minorEastAsia" w:eastAsiaTheme="minorEastAsia" w:hAnsiTheme="minorEastAsia"/>
          <w:sz w:val="32"/>
        </w:rPr>
        <w:t xml:space="preserve">      </w:t>
      </w:r>
      <w:r w:rsidRPr="00AD4E84">
        <w:rPr>
          <w:rFonts w:asciiTheme="minorEastAsia" w:eastAsiaTheme="minorEastAsia" w:hAnsiTheme="minorEastAsia" w:hint="eastAsia"/>
          <w:sz w:val="32"/>
        </w:rPr>
        <w:t>联系电话</w:t>
      </w:r>
      <w:r w:rsidRPr="00AD4E84">
        <w:rPr>
          <w:rFonts w:asciiTheme="minorEastAsia" w:eastAsiaTheme="minorEastAsia" w:hAnsiTheme="minorEastAsia" w:cs="仿宋" w:hint="eastAsia"/>
          <w:sz w:val="32"/>
          <w:szCs w:val="32"/>
        </w:rPr>
        <w:t>：</w:t>
      </w:r>
      <w:r w:rsidRPr="00AD4E84">
        <w:rPr>
          <w:rFonts w:asciiTheme="minorEastAsia" w:eastAsiaTheme="minorEastAsia" w:hAnsiTheme="minorEastAsia" w:cs="仿宋"/>
          <w:sz w:val="32"/>
          <w:szCs w:val="32"/>
        </w:rPr>
        <w:t xml:space="preserve"> </w:t>
      </w:r>
      <w:r w:rsidRPr="00AD4E84">
        <w:rPr>
          <w:rFonts w:asciiTheme="minorEastAsia" w:eastAsiaTheme="minorEastAsia" w:hAnsiTheme="minorEastAsia" w:cs="仿宋"/>
          <w:kern w:val="0"/>
          <w:sz w:val="32"/>
          <w:szCs w:val="32"/>
        </w:rPr>
        <w:t>0951-6980046</w:t>
      </w:r>
    </w:p>
    <w:p w:rsidR="005800DC" w:rsidRPr="00AD4E84" w:rsidRDefault="005800DC" w:rsidP="007078C2">
      <w:pPr>
        <w:adjustRightInd w:val="0"/>
        <w:snapToGrid w:val="0"/>
        <w:spacing w:line="600" w:lineRule="exact"/>
        <w:rPr>
          <w:rFonts w:asciiTheme="minorEastAsia" w:eastAsiaTheme="minorEastAsia" w:hAnsiTheme="minorEastAsia" w:cs="仿宋"/>
          <w:sz w:val="32"/>
          <w:szCs w:val="32"/>
        </w:rPr>
      </w:pPr>
      <w:r w:rsidRPr="00AD4E84">
        <w:rPr>
          <w:rFonts w:asciiTheme="minorEastAsia" w:eastAsiaTheme="minorEastAsia" w:hAnsiTheme="minorEastAsia" w:cs="仿宋" w:hint="eastAsia"/>
          <w:sz w:val="32"/>
          <w:szCs w:val="32"/>
        </w:rPr>
        <w:t>附件：</w:t>
      </w:r>
    </w:p>
    <w:p w:rsidR="005800DC" w:rsidRPr="00AD4E84" w:rsidRDefault="005800DC" w:rsidP="005D162F">
      <w:pPr>
        <w:spacing w:line="560" w:lineRule="exact"/>
        <w:rPr>
          <w:rFonts w:asciiTheme="minorEastAsia" w:eastAsiaTheme="minorEastAsia" w:hAnsiTheme="minorEastAsia"/>
          <w:sz w:val="32"/>
        </w:rPr>
      </w:pPr>
      <w:r w:rsidRPr="00AD4E84">
        <w:rPr>
          <w:rFonts w:asciiTheme="minorEastAsia" w:eastAsiaTheme="minorEastAsia" w:hAnsiTheme="minorEastAsia"/>
          <w:sz w:val="32"/>
        </w:rPr>
        <w:t>1.</w:t>
      </w:r>
      <w:r w:rsidRPr="00AD4E84">
        <w:rPr>
          <w:rFonts w:asciiTheme="minorEastAsia" w:eastAsiaTheme="minorEastAsia" w:hAnsiTheme="minorEastAsia" w:hint="eastAsia"/>
          <w:sz w:val="32"/>
        </w:rPr>
        <w:t>宁夏医科大学一流本科专业建设点信息采集</w:t>
      </w:r>
    </w:p>
    <w:p w:rsidR="005800DC" w:rsidRPr="00AD4E84" w:rsidRDefault="005800DC" w:rsidP="00A81AE4">
      <w:pPr>
        <w:spacing w:line="560" w:lineRule="exact"/>
        <w:ind w:firstLineChars="200" w:firstLine="640"/>
        <w:rPr>
          <w:rFonts w:asciiTheme="minorEastAsia" w:eastAsiaTheme="minorEastAsia" w:hAnsiTheme="minorEastAsia"/>
          <w:sz w:val="32"/>
        </w:rPr>
      </w:pPr>
      <w:r w:rsidRPr="00AD4E84">
        <w:rPr>
          <w:rFonts w:asciiTheme="minorEastAsia" w:eastAsiaTheme="minorEastAsia" w:hAnsiTheme="minorEastAsia"/>
          <w:sz w:val="32"/>
        </w:rPr>
        <w:t xml:space="preserve">                     </w:t>
      </w:r>
    </w:p>
    <w:p w:rsidR="005800DC" w:rsidRPr="00AD4E84" w:rsidRDefault="005800DC" w:rsidP="00A64CF0">
      <w:pPr>
        <w:spacing w:line="560" w:lineRule="exact"/>
        <w:ind w:firstLineChars="1300" w:firstLine="4160"/>
        <w:rPr>
          <w:rFonts w:asciiTheme="minorEastAsia" w:eastAsiaTheme="minorEastAsia" w:hAnsiTheme="minorEastAsia"/>
          <w:sz w:val="32"/>
        </w:rPr>
      </w:pPr>
      <w:r w:rsidRPr="00AD4E84">
        <w:rPr>
          <w:rFonts w:asciiTheme="minorEastAsia" w:eastAsiaTheme="minorEastAsia" w:hAnsiTheme="minorEastAsia" w:hint="eastAsia"/>
          <w:sz w:val="32"/>
        </w:rPr>
        <w:t>宁夏医科大学教务处</w:t>
      </w:r>
    </w:p>
    <w:p w:rsidR="005800DC" w:rsidRPr="00B04381" w:rsidRDefault="005800DC" w:rsidP="00A81AE4">
      <w:pPr>
        <w:spacing w:line="560" w:lineRule="exact"/>
        <w:ind w:firstLineChars="200" w:firstLine="640"/>
        <w:rPr>
          <w:rFonts w:ascii="仿宋_GB2312" w:eastAsia="仿宋_GB2312" w:hAnsi="Calibri"/>
          <w:sz w:val="32"/>
        </w:rPr>
      </w:pPr>
      <w:r w:rsidRPr="00AD4E84">
        <w:rPr>
          <w:rFonts w:asciiTheme="minorEastAsia" w:eastAsiaTheme="minorEastAsia" w:hAnsiTheme="minorEastAsia"/>
          <w:sz w:val="32"/>
        </w:rPr>
        <w:t xml:space="preserve">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5"/>
          <w:attr w:name="Year" w:val="2019"/>
        </w:smartTagPr>
        <w:r w:rsidRPr="00AD4E84">
          <w:rPr>
            <w:rFonts w:asciiTheme="minorEastAsia" w:eastAsiaTheme="minorEastAsia" w:hAnsiTheme="minorEastAsia"/>
            <w:sz w:val="32"/>
          </w:rPr>
          <w:t>2019</w:t>
        </w:r>
        <w:r w:rsidRPr="00AD4E84">
          <w:rPr>
            <w:rFonts w:asciiTheme="minorEastAsia" w:eastAsiaTheme="minorEastAsia" w:hAnsiTheme="minorEastAsia" w:hint="eastAsia"/>
            <w:sz w:val="32"/>
          </w:rPr>
          <w:t>年</w:t>
        </w:r>
        <w:r w:rsidRPr="00AD4E84">
          <w:rPr>
            <w:rFonts w:asciiTheme="minorEastAsia" w:eastAsiaTheme="minorEastAsia" w:hAnsiTheme="minorEastAsia"/>
            <w:sz w:val="32"/>
          </w:rPr>
          <w:t>5</w:t>
        </w:r>
        <w:r w:rsidRPr="00AD4E84">
          <w:rPr>
            <w:rFonts w:asciiTheme="minorEastAsia" w:eastAsiaTheme="minorEastAsia" w:hAnsiTheme="minorEastAsia" w:hint="eastAsia"/>
            <w:sz w:val="32"/>
          </w:rPr>
          <w:t>月</w:t>
        </w:r>
        <w:r w:rsidRPr="00AD4E84">
          <w:rPr>
            <w:rFonts w:asciiTheme="minorEastAsia" w:eastAsiaTheme="minorEastAsia" w:hAnsiTheme="minorEastAsia"/>
            <w:sz w:val="32"/>
          </w:rPr>
          <w:t>20</w:t>
        </w:r>
        <w:r w:rsidRPr="00AD4E84">
          <w:rPr>
            <w:rFonts w:asciiTheme="minorEastAsia" w:eastAsiaTheme="minorEastAsia" w:hAnsiTheme="minorEastAsia" w:hint="eastAsia"/>
            <w:sz w:val="32"/>
          </w:rPr>
          <w:t>日</w:t>
        </w:r>
      </w:smartTag>
      <w:r w:rsidRPr="00AD4E84">
        <w:rPr>
          <w:rFonts w:asciiTheme="minorEastAsia" w:eastAsiaTheme="minorEastAsia" w:hAnsiTheme="minorEastAsia"/>
          <w:sz w:val="32"/>
        </w:rPr>
        <w:t xml:space="preserve">  </w:t>
      </w:r>
    </w:p>
    <w:sectPr w:rsidR="005800DC" w:rsidRPr="00B04381" w:rsidSect="00375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C07" w:rsidRDefault="00162C07" w:rsidP="001E7B11">
      <w:r>
        <w:separator/>
      </w:r>
    </w:p>
  </w:endnote>
  <w:endnote w:type="continuationSeparator" w:id="0">
    <w:p w:rsidR="00162C07" w:rsidRDefault="00162C07" w:rsidP="001E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C07" w:rsidRDefault="00162C07" w:rsidP="001E7B11">
      <w:r>
        <w:separator/>
      </w:r>
    </w:p>
  </w:footnote>
  <w:footnote w:type="continuationSeparator" w:id="0">
    <w:p w:rsidR="00162C07" w:rsidRDefault="00162C07" w:rsidP="001E7B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4210D"/>
    <w:multiLevelType w:val="hybridMultilevel"/>
    <w:tmpl w:val="6C427C38"/>
    <w:lvl w:ilvl="0" w:tplc="70A61E9A">
      <w:start w:val="1"/>
      <w:numFmt w:val="japaneseCounting"/>
      <w:lvlText w:val="%1、"/>
      <w:lvlJc w:val="left"/>
      <w:pPr>
        <w:ind w:left="1287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B85"/>
    <w:rsid w:val="00013181"/>
    <w:rsid w:val="00055A40"/>
    <w:rsid w:val="000A3F92"/>
    <w:rsid w:val="000A4FC8"/>
    <w:rsid w:val="000C6637"/>
    <w:rsid w:val="000E46BE"/>
    <w:rsid w:val="00162C07"/>
    <w:rsid w:val="001673F2"/>
    <w:rsid w:val="00173DDF"/>
    <w:rsid w:val="00194462"/>
    <w:rsid w:val="001E7B11"/>
    <w:rsid w:val="002057B4"/>
    <w:rsid w:val="0023616A"/>
    <w:rsid w:val="00285C6B"/>
    <w:rsid w:val="002D6C6B"/>
    <w:rsid w:val="002E313D"/>
    <w:rsid w:val="00375461"/>
    <w:rsid w:val="003C6A53"/>
    <w:rsid w:val="00445535"/>
    <w:rsid w:val="004A3975"/>
    <w:rsid w:val="004E61D2"/>
    <w:rsid w:val="00506867"/>
    <w:rsid w:val="00563E5B"/>
    <w:rsid w:val="005800DC"/>
    <w:rsid w:val="005836D2"/>
    <w:rsid w:val="005C269D"/>
    <w:rsid w:val="005D162F"/>
    <w:rsid w:val="00606C75"/>
    <w:rsid w:val="00640D80"/>
    <w:rsid w:val="006475D4"/>
    <w:rsid w:val="00680820"/>
    <w:rsid w:val="006A1909"/>
    <w:rsid w:val="006D67AE"/>
    <w:rsid w:val="007078C2"/>
    <w:rsid w:val="00714E92"/>
    <w:rsid w:val="00741C30"/>
    <w:rsid w:val="007A284E"/>
    <w:rsid w:val="007B15FC"/>
    <w:rsid w:val="007C0339"/>
    <w:rsid w:val="00811AB0"/>
    <w:rsid w:val="0081556D"/>
    <w:rsid w:val="00882A8B"/>
    <w:rsid w:val="0088764A"/>
    <w:rsid w:val="008A2FDF"/>
    <w:rsid w:val="008C22E2"/>
    <w:rsid w:val="008E0652"/>
    <w:rsid w:val="00901519"/>
    <w:rsid w:val="009500D4"/>
    <w:rsid w:val="009B5F39"/>
    <w:rsid w:val="009E3B21"/>
    <w:rsid w:val="00A05190"/>
    <w:rsid w:val="00A64CF0"/>
    <w:rsid w:val="00A81AE4"/>
    <w:rsid w:val="00AA19EF"/>
    <w:rsid w:val="00AD4E84"/>
    <w:rsid w:val="00B04381"/>
    <w:rsid w:val="00B24DF3"/>
    <w:rsid w:val="00BB7CCE"/>
    <w:rsid w:val="00C74907"/>
    <w:rsid w:val="00C84B90"/>
    <w:rsid w:val="00CC203A"/>
    <w:rsid w:val="00D70695"/>
    <w:rsid w:val="00D828C5"/>
    <w:rsid w:val="00DD4AE0"/>
    <w:rsid w:val="00DF6B85"/>
    <w:rsid w:val="00E22472"/>
    <w:rsid w:val="00E448BF"/>
    <w:rsid w:val="00E91D25"/>
    <w:rsid w:val="00FC7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B1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E7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E7B1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E7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E7B11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E7B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List Paragraph"/>
    <w:basedOn w:val="a"/>
    <w:uiPriority w:val="99"/>
    <w:qFormat/>
    <w:rsid w:val="0023616A"/>
    <w:pPr>
      <w:ind w:firstLineChars="200" w:firstLine="420"/>
    </w:pPr>
  </w:style>
  <w:style w:type="character" w:styleId="a7">
    <w:name w:val="Hyperlink"/>
    <w:basedOn w:val="a0"/>
    <w:uiPriority w:val="99"/>
    <w:rsid w:val="003C6A53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84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47</cp:revision>
  <cp:lastPrinted>2019-05-17T08:07:00Z</cp:lastPrinted>
  <dcterms:created xsi:type="dcterms:W3CDTF">2019-05-16T12:28:00Z</dcterms:created>
  <dcterms:modified xsi:type="dcterms:W3CDTF">2019-05-20T07:18:00Z</dcterms:modified>
</cp:coreProperties>
</file>